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CA0C2" w14:textId="3F4B83F8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43781" w:rsidRPr="00E960BB">
        <w:rPr>
          <w:rFonts w:ascii="Corbel" w:hAnsi="Corbel"/>
          <w:bCs/>
          <w:i/>
        </w:rPr>
        <w:t>Załącznik nr 1.</w:t>
      </w:r>
      <w:r w:rsidR="005932BF">
        <w:rPr>
          <w:rFonts w:ascii="Corbel" w:hAnsi="Corbel"/>
          <w:bCs/>
          <w:i/>
        </w:rPr>
        <w:t>5 do Zarządzenia Rektora UR  nr61</w:t>
      </w:r>
      <w:r w:rsidR="00643781" w:rsidRPr="00E960BB">
        <w:rPr>
          <w:rFonts w:ascii="Corbel" w:hAnsi="Corbel"/>
          <w:bCs/>
          <w:i/>
        </w:rPr>
        <w:t>/20</w:t>
      </w:r>
      <w:r w:rsidR="005932BF">
        <w:rPr>
          <w:rFonts w:ascii="Corbel" w:hAnsi="Corbel"/>
          <w:bCs/>
          <w:i/>
        </w:rPr>
        <w:t>25</w:t>
      </w:r>
    </w:p>
    <w:p w14:paraId="5BFFD3D1" w14:textId="77777777" w:rsidR="0085747A" w:rsidRPr="004C2B56" w:rsidRDefault="0085747A" w:rsidP="009C54AE">
      <w:pPr>
        <w:spacing w:after="0" w:line="240" w:lineRule="auto"/>
        <w:jc w:val="center"/>
        <w:rPr>
          <w:rFonts w:ascii="Corbel" w:hAnsi="Corbel" w:cstheme="minorHAnsi"/>
          <w:b/>
          <w:smallCaps/>
          <w:sz w:val="24"/>
          <w:szCs w:val="24"/>
        </w:rPr>
      </w:pPr>
      <w:r w:rsidRPr="004C2B56">
        <w:rPr>
          <w:rFonts w:ascii="Corbel" w:hAnsi="Corbel" w:cstheme="minorHAnsi"/>
          <w:b/>
          <w:smallCaps/>
          <w:sz w:val="24"/>
          <w:szCs w:val="24"/>
        </w:rPr>
        <w:t>SYLABUS</w:t>
      </w:r>
    </w:p>
    <w:p w14:paraId="006DF29D" w14:textId="34AB73BF" w:rsidR="0085747A" w:rsidRPr="004C2B56" w:rsidRDefault="0071620A" w:rsidP="00EA4832">
      <w:pPr>
        <w:spacing w:after="0" w:line="240" w:lineRule="exact"/>
        <w:jc w:val="center"/>
        <w:rPr>
          <w:rFonts w:ascii="Corbel" w:hAnsi="Corbel" w:cstheme="minorHAnsi"/>
          <w:b/>
          <w:smallCaps/>
          <w:color w:val="FF0000"/>
          <w:sz w:val="24"/>
          <w:szCs w:val="24"/>
        </w:rPr>
      </w:pPr>
      <w:r w:rsidRPr="004C2B56">
        <w:rPr>
          <w:rFonts w:ascii="Corbel" w:hAnsi="Corbel" w:cstheme="minorHAnsi"/>
          <w:b/>
          <w:smallCaps/>
          <w:sz w:val="24"/>
          <w:szCs w:val="24"/>
        </w:rPr>
        <w:t xml:space="preserve">dotyczy cyklu </w:t>
      </w:r>
      <w:r w:rsidRPr="004C2B56">
        <w:rPr>
          <w:rFonts w:ascii="Corbel" w:hAnsi="Corbel" w:cstheme="minorHAnsi"/>
          <w:b/>
          <w:smallCaps/>
          <w:color w:val="000000" w:themeColor="text1"/>
          <w:sz w:val="24"/>
          <w:szCs w:val="24"/>
        </w:rPr>
        <w:t>kształcenia</w:t>
      </w:r>
      <w:r w:rsidR="00DC6D0C" w:rsidRPr="004C2B56">
        <w:rPr>
          <w:rFonts w:ascii="Corbel" w:hAnsi="Corbel" w:cstheme="minorHAnsi"/>
          <w:b/>
          <w:smallCaps/>
          <w:color w:val="000000" w:themeColor="text1"/>
          <w:sz w:val="24"/>
          <w:szCs w:val="24"/>
        </w:rPr>
        <w:t xml:space="preserve"> </w:t>
      </w:r>
      <w:r w:rsidR="00B81E71">
        <w:rPr>
          <w:rFonts w:ascii="Corbel" w:hAnsi="Corbel"/>
          <w:b/>
          <w:smallCaps/>
          <w:sz w:val="24"/>
          <w:szCs w:val="24"/>
        </w:rPr>
        <w:t>2025-2028</w:t>
      </w:r>
    </w:p>
    <w:p w14:paraId="67CB884C" w14:textId="1FF0A850" w:rsidR="00445970" w:rsidRPr="004C2B56" w:rsidRDefault="00445970" w:rsidP="004C2B56">
      <w:pPr>
        <w:spacing w:after="0" w:line="240" w:lineRule="exact"/>
        <w:jc w:val="center"/>
        <w:rPr>
          <w:rFonts w:ascii="Corbel" w:hAnsi="Corbel" w:cstheme="minorHAnsi"/>
          <w:sz w:val="24"/>
          <w:szCs w:val="24"/>
        </w:rPr>
      </w:pPr>
      <w:r w:rsidRPr="004C2B56">
        <w:rPr>
          <w:rFonts w:ascii="Corbel" w:hAnsi="Corbel" w:cstheme="minorHAnsi"/>
          <w:sz w:val="24"/>
          <w:szCs w:val="24"/>
        </w:rPr>
        <w:t xml:space="preserve">Rok akademicki   </w:t>
      </w:r>
      <w:r w:rsidR="004C2B56" w:rsidRPr="004C2B56">
        <w:rPr>
          <w:rFonts w:ascii="Corbel" w:hAnsi="Corbel" w:cstheme="minorHAnsi"/>
          <w:sz w:val="24"/>
          <w:szCs w:val="24"/>
        </w:rPr>
        <w:t>2</w:t>
      </w:r>
      <w:r w:rsidR="004E6130" w:rsidRPr="004C2B56">
        <w:rPr>
          <w:rFonts w:ascii="Corbel" w:hAnsi="Corbel" w:cstheme="minorHAnsi"/>
          <w:sz w:val="24"/>
          <w:szCs w:val="24"/>
        </w:rPr>
        <w:t>02</w:t>
      </w:r>
      <w:r w:rsidR="00B81E71">
        <w:rPr>
          <w:rFonts w:ascii="Corbel" w:hAnsi="Corbel" w:cstheme="minorHAnsi"/>
          <w:sz w:val="24"/>
          <w:szCs w:val="24"/>
        </w:rPr>
        <w:t>5</w:t>
      </w:r>
      <w:r w:rsidR="004E6130" w:rsidRPr="004C2B56">
        <w:rPr>
          <w:rFonts w:ascii="Corbel" w:hAnsi="Corbel" w:cstheme="minorHAnsi"/>
          <w:sz w:val="24"/>
          <w:szCs w:val="24"/>
        </w:rPr>
        <w:t>/202</w:t>
      </w:r>
      <w:r w:rsidR="00B81E71">
        <w:rPr>
          <w:rFonts w:ascii="Corbel" w:hAnsi="Corbel" w:cstheme="minorHAnsi"/>
          <w:sz w:val="24"/>
          <w:szCs w:val="24"/>
        </w:rPr>
        <w:t>6</w:t>
      </w:r>
    </w:p>
    <w:p w14:paraId="0638AB1C" w14:textId="77777777" w:rsidR="0085747A" w:rsidRPr="004C2B56" w:rsidRDefault="0085747A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p w14:paraId="470904B9" w14:textId="77777777" w:rsidR="0085747A" w:rsidRPr="004C2B56" w:rsidRDefault="0071620A" w:rsidP="009C54AE">
      <w:pPr>
        <w:pStyle w:val="Punktygwne"/>
        <w:spacing w:before="0" w:after="0"/>
        <w:rPr>
          <w:rFonts w:ascii="Corbel" w:hAnsi="Corbel" w:cstheme="minorHAnsi"/>
          <w:color w:val="0070C0"/>
          <w:szCs w:val="24"/>
        </w:rPr>
      </w:pPr>
      <w:r w:rsidRPr="004C2B56">
        <w:rPr>
          <w:rFonts w:ascii="Corbel" w:hAnsi="Corbel" w:cstheme="minorHAnsi"/>
          <w:szCs w:val="24"/>
        </w:rPr>
        <w:t xml:space="preserve">1. </w:t>
      </w:r>
      <w:r w:rsidR="0085747A" w:rsidRPr="004C2B56">
        <w:rPr>
          <w:rFonts w:ascii="Corbel" w:hAnsi="Corbel" w:cstheme="minorHAnsi"/>
          <w:szCs w:val="24"/>
        </w:rPr>
        <w:t xml:space="preserve">Podstawowe </w:t>
      </w:r>
      <w:r w:rsidR="00445970" w:rsidRPr="004C2B56">
        <w:rPr>
          <w:rFonts w:ascii="Corbel" w:hAnsi="Corbel" w:cstheme="minorHAnsi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4C2B56" w14:paraId="651A530B" w14:textId="77777777" w:rsidTr="004E6130">
        <w:tc>
          <w:tcPr>
            <w:tcW w:w="2694" w:type="dxa"/>
            <w:vAlign w:val="center"/>
          </w:tcPr>
          <w:p w14:paraId="400705D9" w14:textId="77777777" w:rsidR="0085747A" w:rsidRPr="004C2B5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8782B19" w14:textId="77777777" w:rsidR="0085747A" w:rsidRPr="002701DE" w:rsidRDefault="004E6130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bCs/>
                <w:sz w:val="24"/>
                <w:szCs w:val="24"/>
              </w:rPr>
            </w:pPr>
            <w:r w:rsidRPr="002701DE">
              <w:rPr>
                <w:rFonts w:ascii="Corbel" w:hAnsi="Corbel" w:cstheme="minorHAnsi"/>
                <w:b w:val="0"/>
                <w:bCs/>
                <w:sz w:val="24"/>
                <w:szCs w:val="24"/>
              </w:rPr>
              <w:t>Zarządzanie</w:t>
            </w:r>
          </w:p>
        </w:tc>
      </w:tr>
      <w:tr w:rsidR="0085747A" w:rsidRPr="004C2B56" w14:paraId="1CCE1C9D" w14:textId="77777777" w:rsidTr="004E6130">
        <w:tc>
          <w:tcPr>
            <w:tcW w:w="2694" w:type="dxa"/>
            <w:vAlign w:val="center"/>
          </w:tcPr>
          <w:p w14:paraId="3DF0BB97" w14:textId="77777777" w:rsidR="0085747A" w:rsidRPr="004C2B5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Kod przedmiotu</w:t>
            </w:r>
            <w:r w:rsidR="0085747A" w:rsidRPr="004C2B56">
              <w:rPr>
                <w:rFonts w:ascii="Corbel" w:hAnsi="Corbel" w:cstheme="minorHAnsi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7596D97" w14:textId="06F4D355" w:rsidR="0085747A" w:rsidRPr="00B81E71" w:rsidRDefault="00B81E71" w:rsidP="004E6130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B81E71">
              <w:rPr>
                <w:rFonts w:cs="Calibri"/>
                <w:color w:val="000000"/>
                <w:sz w:val="24"/>
                <w:szCs w:val="24"/>
              </w:rPr>
              <w:t>FiR</w:t>
            </w:r>
            <w:proofErr w:type="spellEnd"/>
            <w:r w:rsidRPr="00B81E71">
              <w:rPr>
                <w:rFonts w:cs="Calibri"/>
                <w:color w:val="000000"/>
                <w:sz w:val="24"/>
                <w:szCs w:val="24"/>
              </w:rPr>
              <w:t>/I/A.6</w:t>
            </w:r>
          </w:p>
        </w:tc>
      </w:tr>
      <w:tr w:rsidR="0085747A" w:rsidRPr="004C2B56" w14:paraId="01C5F636" w14:textId="77777777" w:rsidTr="004E6130">
        <w:tc>
          <w:tcPr>
            <w:tcW w:w="2694" w:type="dxa"/>
            <w:vAlign w:val="center"/>
          </w:tcPr>
          <w:p w14:paraId="2A2C75F3" w14:textId="77777777" w:rsidR="0085747A" w:rsidRPr="004C2B56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N</w:t>
            </w:r>
            <w:r w:rsidR="0085747A" w:rsidRPr="004C2B56">
              <w:rPr>
                <w:rFonts w:ascii="Corbel" w:hAnsi="Corbel" w:cstheme="minorHAnsi"/>
                <w:sz w:val="24"/>
                <w:szCs w:val="24"/>
              </w:rPr>
              <w:t>azwa</w:t>
            </w:r>
            <w:r w:rsidR="00C05F44" w:rsidRPr="004C2B56">
              <w:rPr>
                <w:rFonts w:ascii="Corbel" w:hAnsi="Corbel" w:cstheme="minorHAnsi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6B5A6A0" w14:textId="0D11E08A" w:rsidR="0085747A" w:rsidRPr="004C2B56" w:rsidRDefault="00B81E71" w:rsidP="00B81E7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4C2B56" w14:paraId="3612FE03" w14:textId="77777777" w:rsidTr="004E6130">
        <w:tc>
          <w:tcPr>
            <w:tcW w:w="2694" w:type="dxa"/>
            <w:vAlign w:val="center"/>
          </w:tcPr>
          <w:p w14:paraId="22831DEE" w14:textId="77777777" w:rsidR="0085747A" w:rsidRPr="004C2B5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B2002AA" w14:textId="6C8DEE63" w:rsidR="0085747A" w:rsidRPr="004C2B56" w:rsidRDefault="00B81E71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4C2B56" w14:paraId="7A45DD69" w14:textId="77777777" w:rsidTr="004E6130">
        <w:tc>
          <w:tcPr>
            <w:tcW w:w="2694" w:type="dxa"/>
            <w:vAlign w:val="center"/>
          </w:tcPr>
          <w:p w14:paraId="11A79328" w14:textId="77777777" w:rsidR="0085747A" w:rsidRPr="004C2B5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4C525BE" w14:textId="77777777" w:rsidR="0085747A" w:rsidRPr="004C2B56" w:rsidRDefault="001E245F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4C2B56" w14:paraId="6A5F6BEE" w14:textId="77777777" w:rsidTr="004E6130">
        <w:tc>
          <w:tcPr>
            <w:tcW w:w="2694" w:type="dxa"/>
            <w:vAlign w:val="center"/>
          </w:tcPr>
          <w:p w14:paraId="654BFADB" w14:textId="77777777" w:rsidR="0085747A" w:rsidRPr="004C2B5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EE38B30" w14:textId="77777777" w:rsidR="0085747A" w:rsidRPr="004C2B56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>Pierwszy</w:t>
            </w:r>
          </w:p>
        </w:tc>
      </w:tr>
      <w:tr w:rsidR="0085747A" w:rsidRPr="004C2B56" w14:paraId="22DC84DE" w14:textId="77777777" w:rsidTr="004E6130">
        <w:tc>
          <w:tcPr>
            <w:tcW w:w="2694" w:type="dxa"/>
            <w:vAlign w:val="center"/>
          </w:tcPr>
          <w:p w14:paraId="69BC6BD7" w14:textId="77777777" w:rsidR="0085747A" w:rsidRPr="004C2B5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C8203E6" w14:textId="77777777" w:rsidR="0085747A" w:rsidRPr="004C2B56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4C2B56" w14:paraId="50D6A484" w14:textId="77777777" w:rsidTr="004E6130">
        <w:tc>
          <w:tcPr>
            <w:tcW w:w="2694" w:type="dxa"/>
            <w:vAlign w:val="center"/>
          </w:tcPr>
          <w:p w14:paraId="00E20B4C" w14:textId="77777777" w:rsidR="0085747A" w:rsidRPr="004C2B5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AD8237E" w14:textId="3647029A" w:rsidR="0085747A" w:rsidRPr="004C2B56" w:rsidRDefault="00930B0D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Nies</w:t>
            </w:r>
            <w:r w:rsidR="0017512A" w:rsidRPr="004C2B56">
              <w:rPr>
                <w:rFonts w:ascii="Corbel" w:hAnsi="Corbel" w:cstheme="minorHAnsi"/>
                <w:b w:val="0"/>
                <w:sz w:val="24"/>
                <w:szCs w:val="24"/>
              </w:rPr>
              <w:t>tacjonarne</w:t>
            </w:r>
          </w:p>
        </w:tc>
      </w:tr>
      <w:tr w:rsidR="0085747A" w:rsidRPr="004C2B56" w14:paraId="2079E4C4" w14:textId="77777777" w:rsidTr="004E6130">
        <w:tc>
          <w:tcPr>
            <w:tcW w:w="2694" w:type="dxa"/>
            <w:vAlign w:val="center"/>
          </w:tcPr>
          <w:p w14:paraId="55723830" w14:textId="77777777" w:rsidR="0085747A" w:rsidRPr="004C2B5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Rok i semestr</w:t>
            </w:r>
            <w:r w:rsidR="0030395F" w:rsidRPr="004C2B56">
              <w:rPr>
                <w:rFonts w:ascii="Corbel" w:hAnsi="Corbel" w:cstheme="minorHAnsi"/>
                <w:sz w:val="24"/>
                <w:szCs w:val="24"/>
              </w:rPr>
              <w:t>/y</w:t>
            </w:r>
            <w:r w:rsidRPr="004C2B56">
              <w:rPr>
                <w:rFonts w:ascii="Corbel" w:hAnsi="Corbel" w:cstheme="minorHAnsi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9E27A48" w14:textId="5BCEC68C" w:rsidR="0085747A" w:rsidRPr="004C2B56" w:rsidRDefault="004E6130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>I</w:t>
            </w:r>
            <w:r w:rsidR="004C2B56">
              <w:rPr>
                <w:rFonts w:ascii="Corbel" w:hAnsi="Corbel" w:cstheme="minorHAnsi"/>
                <w:b w:val="0"/>
                <w:sz w:val="24"/>
                <w:szCs w:val="24"/>
              </w:rPr>
              <w:t xml:space="preserve"> </w:t>
            </w: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>/</w:t>
            </w:r>
            <w:r w:rsidR="004C2B56">
              <w:rPr>
                <w:rFonts w:ascii="Corbel" w:hAnsi="Corbel" w:cstheme="minorHAnsi"/>
                <w:b w:val="0"/>
                <w:sz w:val="24"/>
                <w:szCs w:val="24"/>
              </w:rPr>
              <w:t xml:space="preserve"> </w:t>
            </w:r>
            <w:r w:rsidR="001E245F" w:rsidRPr="004C2B56">
              <w:rPr>
                <w:rFonts w:ascii="Corbel" w:hAnsi="Corbel" w:cstheme="minorHAnsi"/>
                <w:b w:val="0"/>
                <w:sz w:val="24"/>
                <w:szCs w:val="24"/>
              </w:rPr>
              <w:t>2</w:t>
            </w:r>
          </w:p>
        </w:tc>
      </w:tr>
      <w:tr w:rsidR="0085747A" w:rsidRPr="004C2B56" w14:paraId="7F5B3304" w14:textId="77777777" w:rsidTr="004E6130">
        <w:tc>
          <w:tcPr>
            <w:tcW w:w="2694" w:type="dxa"/>
            <w:vAlign w:val="center"/>
          </w:tcPr>
          <w:p w14:paraId="7F49E70D" w14:textId="77777777" w:rsidR="0085747A" w:rsidRPr="004C2B5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131D23C" w14:textId="77777777" w:rsidR="0085747A" w:rsidRPr="004C2B56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>Podstawowy</w:t>
            </w:r>
          </w:p>
        </w:tc>
      </w:tr>
      <w:tr w:rsidR="00923D7D" w:rsidRPr="004C2B56" w14:paraId="5FC3AA91" w14:textId="77777777" w:rsidTr="004E6130">
        <w:tc>
          <w:tcPr>
            <w:tcW w:w="2694" w:type="dxa"/>
            <w:vAlign w:val="center"/>
          </w:tcPr>
          <w:p w14:paraId="68C11DE2" w14:textId="77777777" w:rsidR="00923D7D" w:rsidRPr="004C2B56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3A443A3" w14:textId="74823269" w:rsidR="00923D7D" w:rsidRPr="004C2B56" w:rsidRDefault="004C2B56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P</w:t>
            </w:r>
            <w:r w:rsidR="0017512A" w:rsidRPr="004C2B56">
              <w:rPr>
                <w:rFonts w:ascii="Corbel" w:hAnsi="Corbel" w:cstheme="minorHAnsi"/>
                <w:b w:val="0"/>
                <w:sz w:val="24"/>
                <w:szCs w:val="24"/>
              </w:rPr>
              <w:t>olski</w:t>
            </w:r>
          </w:p>
        </w:tc>
      </w:tr>
      <w:tr w:rsidR="0085747A" w:rsidRPr="004C2B56" w14:paraId="1CCC93BD" w14:textId="77777777" w:rsidTr="004E6130">
        <w:tc>
          <w:tcPr>
            <w:tcW w:w="2694" w:type="dxa"/>
            <w:vAlign w:val="center"/>
          </w:tcPr>
          <w:p w14:paraId="70735B28" w14:textId="77777777" w:rsidR="0085747A" w:rsidRPr="004C2B5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47D0F9C" w14:textId="2A71F9B9" w:rsidR="0085747A" w:rsidRPr="004C2B56" w:rsidRDefault="004E6130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>Dr hab.</w:t>
            </w:r>
            <w:r w:rsidR="00414FF0">
              <w:rPr>
                <w:rFonts w:ascii="Corbel" w:hAnsi="Corbel" w:cstheme="minorHAnsi"/>
                <w:b w:val="0"/>
                <w:sz w:val="24"/>
                <w:szCs w:val="24"/>
              </w:rPr>
              <w:t xml:space="preserve"> </w:t>
            </w: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>Mariola Grzebyk</w:t>
            </w:r>
            <w:r w:rsidR="00414FF0">
              <w:rPr>
                <w:rFonts w:ascii="Corbel" w:hAnsi="Corbel" w:cstheme="minorHAnsi"/>
                <w:b w:val="0"/>
                <w:sz w:val="24"/>
                <w:szCs w:val="24"/>
              </w:rPr>
              <w:t>, prof. UR</w:t>
            </w:r>
          </w:p>
        </w:tc>
      </w:tr>
      <w:tr w:rsidR="004E6130" w:rsidRPr="004C2B56" w14:paraId="4EFF2495" w14:textId="77777777" w:rsidTr="004E6130">
        <w:tc>
          <w:tcPr>
            <w:tcW w:w="2694" w:type="dxa"/>
            <w:vAlign w:val="center"/>
          </w:tcPr>
          <w:p w14:paraId="6F4C78BF" w14:textId="77777777" w:rsidR="004E6130" w:rsidRPr="004C2B56" w:rsidRDefault="004E6130" w:rsidP="004E61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3C13557" w14:textId="0BD5CE67" w:rsidR="004E6130" w:rsidRPr="004C2B56" w:rsidRDefault="004E6130" w:rsidP="004C2B56">
            <w:pPr>
              <w:pStyle w:val="Odpowiedzi"/>
              <w:spacing w:before="0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>Dr hab.</w:t>
            </w:r>
            <w:r w:rsidR="00414FF0">
              <w:rPr>
                <w:rFonts w:ascii="Corbel" w:hAnsi="Corbel" w:cstheme="minorHAnsi"/>
                <w:b w:val="0"/>
                <w:sz w:val="24"/>
                <w:szCs w:val="24"/>
              </w:rPr>
              <w:t xml:space="preserve"> </w:t>
            </w: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>Mariola Grzebyk</w:t>
            </w:r>
            <w:r w:rsidR="00414FF0">
              <w:rPr>
                <w:rFonts w:ascii="Corbel" w:hAnsi="Corbel" w:cstheme="minorHAnsi"/>
                <w:b w:val="0"/>
                <w:sz w:val="24"/>
                <w:szCs w:val="24"/>
              </w:rPr>
              <w:t>, prof. UR</w:t>
            </w:r>
          </w:p>
          <w:p w14:paraId="29C9BA03" w14:textId="77777777" w:rsidR="004E6130" w:rsidRDefault="004E6130" w:rsidP="004C2B56">
            <w:pPr>
              <w:pStyle w:val="Odpowiedzi"/>
              <w:spacing w:before="0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>Dr Anna Mazurkiewicz</w:t>
            </w:r>
          </w:p>
          <w:p w14:paraId="0628317C" w14:textId="45E5AC90" w:rsidR="00B81E71" w:rsidRPr="004C2B56" w:rsidRDefault="00B81E71" w:rsidP="004C2B56">
            <w:pPr>
              <w:pStyle w:val="Odpowiedzi"/>
              <w:spacing w:before="0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Dr Beata Gierczak-Korzeniowska</w:t>
            </w:r>
          </w:p>
        </w:tc>
      </w:tr>
    </w:tbl>
    <w:p w14:paraId="2D2B4D5C" w14:textId="742F2565" w:rsidR="0085747A" w:rsidRPr="004C2B56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 w:cstheme="minorHAnsi"/>
          <w:sz w:val="24"/>
          <w:szCs w:val="24"/>
        </w:rPr>
      </w:pPr>
      <w:r w:rsidRPr="004C2B56">
        <w:rPr>
          <w:rFonts w:ascii="Corbel" w:hAnsi="Corbel" w:cstheme="minorHAnsi"/>
          <w:sz w:val="24"/>
          <w:szCs w:val="24"/>
        </w:rPr>
        <w:t xml:space="preserve">* </w:t>
      </w:r>
      <w:r w:rsidR="00B90885" w:rsidRPr="004C2B56">
        <w:rPr>
          <w:rFonts w:ascii="Corbel" w:hAnsi="Corbel" w:cstheme="minorHAnsi"/>
          <w:b w:val="0"/>
          <w:i/>
          <w:sz w:val="24"/>
          <w:szCs w:val="24"/>
        </w:rPr>
        <w:t>opcjonalni</w:t>
      </w:r>
      <w:r w:rsidR="00B90885" w:rsidRPr="004C2B56">
        <w:rPr>
          <w:rFonts w:ascii="Corbel" w:hAnsi="Corbel" w:cstheme="minorHAnsi"/>
          <w:b w:val="0"/>
          <w:sz w:val="24"/>
          <w:szCs w:val="24"/>
        </w:rPr>
        <w:t>e,</w:t>
      </w:r>
      <w:r w:rsidR="004C2B56">
        <w:rPr>
          <w:rFonts w:ascii="Corbel" w:hAnsi="Corbel" w:cstheme="minorHAnsi"/>
          <w:b w:val="0"/>
          <w:sz w:val="24"/>
          <w:szCs w:val="24"/>
        </w:rPr>
        <w:t xml:space="preserve"> </w:t>
      </w:r>
      <w:r w:rsidRPr="004C2B56">
        <w:rPr>
          <w:rFonts w:ascii="Corbel" w:hAnsi="Corbel" w:cstheme="minorHAnsi"/>
          <w:b w:val="0"/>
          <w:i/>
          <w:sz w:val="24"/>
          <w:szCs w:val="24"/>
        </w:rPr>
        <w:t xml:space="preserve">zgodnie z ustaleniami </w:t>
      </w:r>
      <w:r w:rsidR="00B90885" w:rsidRPr="004C2B56">
        <w:rPr>
          <w:rFonts w:ascii="Corbel" w:hAnsi="Corbel" w:cstheme="minorHAnsi"/>
          <w:b w:val="0"/>
          <w:i/>
          <w:sz w:val="24"/>
          <w:szCs w:val="24"/>
        </w:rPr>
        <w:t>w Jednostce</w:t>
      </w:r>
    </w:p>
    <w:p w14:paraId="7143851B" w14:textId="77777777" w:rsidR="00923D7D" w:rsidRPr="004C2B56" w:rsidRDefault="00923D7D" w:rsidP="009C54AE">
      <w:pPr>
        <w:pStyle w:val="Podpunkty"/>
        <w:ind w:left="0"/>
        <w:rPr>
          <w:rFonts w:ascii="Corbel" w:hAnsi="Corbel" w:cstheme="minorHAnsi"/>
          <w:sz w:val="24"/>
          <w:szCs w:val="24"/>
        </w:rPr>
      </w:pPr>
    </w:p>
    <w:p w14:paraId="46564FF9" w14:textId="77777777" w:rsidR="0085747A" w:rsidRPr="004C2B56" w:rsidRDefault="0085747A" w:rsidP="009C54AE">
      <w:pPr>
        <w:pStyle w:val="Podpunkty"/>
        <w:ind w:left="284"/>
        <w:rPr>
          <w:rFonts w:ascii="Corbel" w:hAnsi="Corbel" w:cstheme="minorHAnsi"/>
          <w:sz w:val="24"/>
          <w:szCs w:val="24"/>
        </w:rPr>
      </w:pPr>
      <w:r w:rsidRPr="004C2B56">
        <w:rPr>
          <w:rFonts w:ascii="Corbel" w:hAnsi="Corbel" w:cstheme="minorHAnsi"/>
          <w:sz w:val="24"/>
          <w:szCs w:val="24"/>
        </w:rPr>
        <w:t>1.</w:t>
      </w:r>
      <w:r w:rsidR="00E22FBC" w:rsidRPr="004C2B56">
        <w:rPr>
          <w:rFonts w:ascii="Corbel" w:hAnsi="Corbel" w:cstheme="minorHAnsi"/>
          <w:sz w:val="24"/>
          <w:szCs w:val="24"/>
        </w:rPr>
        <w:t>1</w:t>
      </w:r>
      <w:r w:rsidRPr="004C2B56">
        <w:rPr>
          <w:rFonts w:ascii="Corbel" w:hAnsi="Corbel" w:cstheme="minorHAnsi"/>
          <w:sz w:val="24"/>
          <w:szCs w:val="24"/>
        </w:rPr>
        <w:t xml:space="preserve">.Formy zajęć dydaktycznych, wymiar godzin i punktów ECTS </w:t>
      </w:r>
    </w:p>
    <w:p w14:paraId="7846E456" w14:textId="77777777" w:rsidR="00923D7D" w:rsidRPr="004C2B56" w:rsidRDefault="00923D7D" w:rsidP="009C54AE">
      <w:pPr>
        <w:pStyle w:val="Podpunkty"/>
        <w:ind w:left="0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4C2B56" w14:paraId="34D91965" w14:textId="77777777" w:rsidTr="004E613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B220" w14:textId="77777777" w:rsidR="00015B8F" w:rsidRPr="004C2B5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C2B56">
              <w:rPr>
                <w:rFonts w:ascii="Corbel" w:hAnsi="Corbel" w:cstheme="minorHAnsi"/>
                <w:szCs w:val="24"/>
              </w:rPr>
              <w:t>Semestr</w:t>
            </w:r>
          </w:p>
          <w:p w14:paraId="2C684B45" w14:textId="77777777" w:rsidR="00015B8F" w:rsidRPr="004C2B5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C2B56">
              <w:rPr>
                <w:rFonts w:ascii="Corbel" w:hAnsi="Corbel" w:cstheme="minorHAnsi"/>
                <w:szCs w:val="24"/>
              </w:rPr>
              <w:t>(</w:t>
            </w:r>
            <w:r w:rsidR="00363F78" w:rsidRPr="004C2B56">
              <w:rPr>
                <w:rFonts w:ascii="Corbel" w:hAnsi="Corbel" w:cstheme="minorHAnsi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C6125" w14:textId="77777777" w:rsidR="00015B8F" w:rsidRPr="004C2B5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4C2B56">
              <w:rPr>
                <w:rFonts w:ascii="Corbel" w:hAnsi="Corbel" w:cstheme="minorHAnsi"/>
                <w:szCs w:val="24"/>
              </w:rPr>
              <w:t>Wykł</w:t>
            </w:r>
            <w:proofErr w:type="spellEnd"/>
            <w:r w:rsidRPr="004C2B56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7A26E" w14:textId="77777777" w:rsidR="00015B8F" w:rsidRPr="004C2B5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C2B56">
              <w:rPr>
                <w:rFonts w:ascii="Corbel" w:hAnsi="Corbel" w:cstheme="minorHAnsi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3593" w14:textId="77777777" w:rsidR="00015B8F" w:rsidRPr="004C2B5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4C2B56">
              <w:rPr>
                <w:rFonts w:ascii="Corbel" w:hAnsi="Corbel" w:cstheme="minorHAnsi"/>
                <w:szCs w:val="24"/>
              </w:rPr>
              <w:t>Konw</w:t>
            </w:r>
            <w:proofErr w:type="spellEnd"/>
            <w:r w:rsidRPr="004C2B56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F330" w14:textId="77777777" w:rsidR="00015B8F" w:rsidRPr="004C2B5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C2B56">
              <w:rPr>
                <w:rFonts w:ascii="Corbel" w:hAnsi="Corbel" w:cstheme="minorHAnsi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4769" w14:textId="77777777" w:rsidR="00015B8F" w:rsidRPr="004C2B5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4C2B56">
              <w:rPr>
                <w:rFonts w:ascii="Corbel" w:hAnsi="Corbel" w:cstheme="minorHAnsi"/>
                <w:szCs w:val="24"/>
              </w:rPr>
              <w:t>Sem</w:t>
            </w:r>
            <w:proofErr w:type="spellEnd"/>
            <w:r w:rsidRPr="004C2B56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C7237" w14:textId="77777777" w:rsidR="00015B8F" w:rsidRPr="004C2B5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C2B56">
              <w:rPr>
                <w:rFonts w:ascii="Corbel" w:hAnsi="Corbel" w:cstheme="minorHAnsi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6978D" w14:textId="77777777" w:rsidR="00015B8F" w:rsidRPr="004C2B5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4C2B56">
              <w:rPr>
                <w:rFonts w:ascii="Corbel" w:hAnsi="Corbel" w:cstheme="minorHAnsi"/>
                <w:szCs w:val="24"/>
              </w:rPr>
              <w:t>Prakt</w:t>
            </w:r>
            <w:proofErr w:type="spellEnd"/>
            <w:r w:rsidRPr="004C2B56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0C189" w14:textId="77777777" w:rsidR="00015B8F" w:rsidRPr="004C2B5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C2B56">
              <w:rPr>
                <w:rFonts w:ascii="Corbel" w:hAnsi="Corbel" w:cstheme="minorHAnsi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D58EB" w14:textId="77777777" w:rsidR="00015B8F" w:rsidRPr="004C2B5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b/>
                <w:szCs w:val="24"/>
              </w:rPr>
            </w:pPr>
            <w:r w:rsidRPr="004C2B56">
              <w:rPr>
                <w:rFonts w:ascii="Corbel" w:hAnsi="Corbel" w:cstheme="minorHAnsi"/>
                <w:b/>
                <w:szCs w:val="24"/>
              </w:rPr>
              <w:t>Liczba pkt</w:t>
            </w:r>
            <w:r w:rsidR="00B90885" w:rsidRPr="004C2B56">
              <w:rPr>
                <w:rFonts w:ascii="Corbel" w:hAnsi="Corbel" w:cstheme="minorHAnsi"/>
                <w:b/>
                <w:szCs w:val="24"/>
              </w:rPr>
              <w:t>.</w:t>
            </w:r>
            <w:r w:rsidRPr="004C2B56">
              <w:rPr>
                <w:rFonts w:ascii="Corbel" w:hAnsi="Corbel" w:cstheme="minorHAnsi"/>
                <w:b/>
                <w:szCs w:val="24"/>
              </w:rPr>
              <w:t xml:space="preserve"> ECTS</w:t>
            </w:r>
          </w:p>
        </w:tc>
      </w:tr>
      <w:tr w:rsidR="004E6130" w:rsidRPr="004C2B56" w14:paraId="6755ACF7" w14:textId="77777777" w:rsidTr="005F446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125C" w14:textId="17C175F2" w:rsidR="004E6130" w:rsidRPr="004C2B56" w:rsidRDefault="00E507CE" w:rsidP="005F4461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FEA9" w14:textId="44250CA0" w:rsidR="004E6130" w:rsidRPr="004C2B56" w:rsidRDefault="00930B0D" w:rsidP="004E6130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24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4574" w14:textId="77777777" w:rsidR="004E6130" w:rsidRPr="004C2B56" w:rsidRDefault="004E6130" w:rsidP="004E6130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457E" w14:textId="77777777" w:rsidR="004E6130" w:rsidRPr="004C2B56" w:rsidRDefault="004E6130" w:rsidP="004E6130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97CA" w14:textId="77777777" w:rsidR="004E6130" w:rsidRPr="004C2B56" w:rsidRDefault="004E6130" w:rsidP="004E6130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EFE2" w14:textId="77777777" w:rsidR="004E6130" w:rsidRPr="004C2B56" w:rsidRDefault="004E6130" w:rsidP="004E6130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973B" w14:textId="77777777" w:rsidR="004E6130" w:rsidRPr="004C2B56" w:rsidRDefault="004E6130" w:rsidP="004E6130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7C04" w14:textId="77777777" w:rsidR="004E6130" w:rsidRPr="004C2B56" w:rsidRDefault="004E6130" w:rsidP="004E6130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672B" w14:textId="77777777" w:rsidR="004E6130" w:rsidRPr="004C2B56" w:rsidRDefault="004E6130" w:rsidP="004E6130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9B90" w14:textId="77777777" w:rsidR="004E6130" w:rsidRPr="004C2B56" w:rsidRDefault="004E6130" w:rsidP="004E6130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</w:tbl>
    <w:p w14:paraId="5CD96EC6" w14:textId="77777777" w:rsidR="00923D7D" w:rsidRPr="004C2B56" w:rsidRDefault="00923D7D" w:rsidP="009C54AE">
      <w:pPr>
        <w:pStyle w:val="Podpunkty"/>
        <w:ind w:left="0"/>
        <w:rPr>
          <w:rFonts w:ascii="Corbel" w:hAnsi="Corbel" w:cstheme="minorHAnsi"/>
          <w:b w:val="0"/>
          <w:sz w:val="24"/>
          <w:szCs w:val="24"/>
          <w:lang w:eastAsia="en-US"/>
        </w:rPr>
      </w:pPr>
    </w:p>
    <w:p w14:paraId="1C7B831D" w14:textId="77777777" w:rsidR="00923D7D" w:rsidRPr="004C2B56" w:rsidRDefault="00923D7D" w:rsidP="009C54AE">
      <w:pPr>
        <w:pStyle w:val="Podpunkty"/>
        <w:rPr>
          <w:rFonts w:ascii="Corbel" w:hAnsi="Corbel" w:cstheme="minorHAnsi"/>
          <w:b w:val="0"/>
          <w:sz w:val="24"/>
          <w:szCs w:val="24"/>
          <w:lang w:eastAsia="en-US"/>
        </w:rPr>
      </w:pPr>
    </w:p>
    <w:p w14:paraId="4961B990" w14:textId="77777777" w:rsidR="0085747A" w:rsidRPr="004C2B56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b w:val="0"/>
          <w:smallCaps w:val="0"/>
          <w:szCs w:val="24"/>
        </w:rPr>
      </w:pPr>
      <w:r w:rsidRPr="004C2B56">
        <w:rPr>
          <w:rFonts w:ascii="Corbel" w:hAnsi="Corbel" w:cstheme="minorHAnsi"/>
          <w:smallCaps w:val="0"/>
          <w:szCs w:val="24"/>
        </w:rPr>
        <w:t>1.</w:t>
      </w:r>
      <w:r w:rsidR="00E22FBC" w:rsidRPr="004C2B56">
        <w:rPr>
          <w:rFonts w:ascii="Corbel" w:hAnsi="Corbel" w:cstheme="minorHAnsi"/>
          <w:smallCaps w:val="0"/>
          <w:szCs w:val="24"/>
        </w:rPr>
        <w:t>2</w:t>
      </w:r>
      <w:r w:rsidR="00F83B28" w:rsidRPr="004C2B56">
        <w:rPr>
          <w:rFonts w:ascii="Corbel" w:hAnsi="Corbel" w:cstheme="minorHAnsi"/>
          <w:smallCaps w:val="0"/>
          <w:szCs w:val="24"/>
        </w:rPr>
        <w:t>.</w:t>
      </w:r>
      <w:r w:rsidR="00F83B28" w:rsidRPr="004C2B56">
        <w:rPr>
          <w:rFonts w:ascii="Corbel" w:hAnsi="Corbel" w:cstheme="minorHAnsi"/>
          <w:smallCaps w:val="0"/>
          <w:szCs w:val="24"/>
        </w:rPr>
        <w:tab/>
      </w:r>
      <w:r w:rsidRPr="004C2B56">
        <w:rPr>
          <w:rFonts w:ascii="Corbel" w:hAnsi="Corbel" w:cstheme="minorHAnsi"/>
          <w:smallCaps w:val="0"/>
          <w:szCs w:val="24"/>
        </w:rPr>
        <w:t xml:space="preserve">Sposób realizacji zajęć  </w:t>
      </w:r>
    </w:p>
    <w:p w14:paraId="63997B74" w14:textId="1221EEBB" w:rsidR="005F4461" w:rsidRDefault="005F446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smallCaps w:val="0"/>
          <w:szCs w:val="24"/>
        </w:rPr>
      </w:pPr>
    </w:p>
    <w:p w14:paraId="43ADDA09" w14:textId="77777777" w:rsidR="00E14D07" w:rsidRPr="009A27B8" w:rsidRDefault="00E14D07" w:rsidP="00E14D0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F87D68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F87D68">
        <w:rPr>
          <w:rFonts w:ascii="Corbel" w:hAnsi="Corbel"/>
          <w:b w:val="0"/>
          <w:smallCaps w:val="0"/>
          <w:szCs w:val="24"/>
        </w:rPr>
        <w:t xml:space="preserve"> </w:t>
      </w:r>
      <w:proofErr w:type="spellStart"/>
      <w:r w:rsidRPr="00F87D68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7F926D0C" w14:textId="77777777" w:rsidR="00E14D07" w:rsidRPr="009A27B8" w:rsidRDefault="00E14D07" w:rsidP="00E14D0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24E5E4B3" w14:textId="77777777" w:rsidR="005F4461" w:rsidRDefault="005F446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smallCaps w:val="0"/>
          <w:szCs w:val="24"/>
        </w:rPr>
      </w:pPr>
    </w:p>
    <w:p w14:paraId="469DD337" w14:textId="652A0901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smallCaps w:val="0"/>
          <w:szCs w:val="24"/>
        </w:rPr>
      </w:pPr>
      <w:r w:rsidRPr="004C2B56">
        <w:rPr>
          <w:rFonts w:ascii="Corbel" w:hAnsi="Corbel" w:cstheme="minorHAnsi"/>
          <w:smallCaps w:val="0"/>
          <w:szCs w:val="24"/>
        </w:rPr>
        <w:t xml:space="preserve">1.3 </w:t>
      </w:r>
      <w:r w:rsidR="00F83B28" w:rsidRPr="004C2B56">
        <w:rPr>
          <w:rFonts w:ascii="Corbel" w:hAnsi="Corbel" w:cstheme="minorHAnsi"/>
          <w:smallCaps w:val="0"/>
          <w:szCs w:val="24"/>
        </w:rPr>
        <w:tab/>
      </w:r>
      <w:r w:rsidRPr="004C2B56">
        <w:rPr>
          <w:rFonts w:ascii="Corbel" w:hAnsi="Corbel" w:cstheme="minorHAnsi"/>
          <w:smallCaps w:val="0"/>
          <w:szCs w:val="24"/>
        </w:rPr>
        <w:t>For</w:t>
      </w:r>
      <w:r w:rsidR="00445970" w:rsidRPr="004C2B56">
        <w:rPr>
          <w:rFonts w:ascii="Corbel" w:hAnsi="Corbel" w:cstheme="minorHAnsi"/>
          <w:smallCaps w:val="0"/>
          <w:szCs w:val="24"/>
        </w:rPr>
        <w:t xml:space="preserve">ma zaliczenia przedmiotu </w:t>
      </w:r>
      <w:r w:rsidRPr="004C2B56">
        <w:rPr>
          <w:rFonts w:ascii="Corbel" w:hAnsi="Corbel" w:cstheme="minorHAnsi"/>
          <w:smallCaps w:val="0"/>
          <w:szCs w:val="24"/>
        </w:rPr>
        <w:t xml:space="preserve"> (z toku) </w:t>
      </w:r>
    </w:p>
    <w:p w14:paraId="3238D55C" w14:textId="77777777" w:rsidR="005F4461" w:rsidRDefault="005F446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smallCaps w:val="0"/>
          <w:szCs w:val="24"/>
        </w:rPr>
      </w:pPr>
      <w:r>
        <w:rPr>
          <w:rFonts w:ascii="Corbel" w:hAnsi="Corbel" w:cstheme="minorHAnsi"/>
          <w:smallCaps w:val="0"/>
          <w:szCs w:val="24"/>
        </w:rPr>
        <w:tab/>
      </w:r>
    </w:p>
    <w:p w14:paraId="18A84F18" w14:textId="495DF3C7" w:rsidR="005F4461" w:rsidRPr="005F4461" w:rsidRDefault="005F446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bCs/>
          <w:smallCaps w:val="0"/>
          <w:szCs w:val="24"/>
        </w:rPr>
      </w:pPr>
      <w:r>
        <w:rPr>
          <w:rFonts w:ascii="Corbel" w:hAnsi="Corbel" w:cstheme="minorHAnsi"/>
          <w:b w:val="0"/>
          <w:bCs/>
          <w:smallCaps w:val="0"/>
          <w:szCs w:val="24"/>
        </w:rPr>
        <w:tab/>
      </w:r>
      <w:r w:rsidRPr="005F4461">
        <w:rPr>
          <w:rFonts w:ascii="Corbel" w:hAnsi="Corbel" w:cstheme="minorHAnsi"/>
          <w:b w:val="0"/>
          <w:bCs/>
          <w:smallCaps w:val="0"/>
          <w:szCs w:val="24"/>
        </w:rPr>
        <w:t xml:space="preserve">Egzamin </w:t>
      </w:r>
    </w:p>
    <w:p w14:paraId="2FBCBD9F" w14:textId="77777777" w:rsidR="009C54AE" w:rsidRPr="004C2B56" w:rsidRDefault="009C54AE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3E2ECB82" w14:textId="77777777" w:rsidR="00E960BB" w:rsidRPr="004C2B56" w:rsidRDefault="0085747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4C2B56">
        <w:rPr>
          <w:rFonts w:ascii="Corbel" w:hAnsi="Corbel" w:cstheme="minorHAnsi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2B56" w14:paraId="1368001D" w14:textId="77777777" w:rsidTr="00745302">
        <w:tc>
          <w:tcPr>
            <w:tcW w:w="9670" w:type="dxa"/>
          </w:tcPr>
          <w:p w14:paraId="24420289" w14:textId="77777777" w:rsidR="0085747A" w:rsidRPr="004C2B56" w:rsidRDefault="004E6130" w:rsidP="009C54AE">
            <w:pPr>
              <w:pStyle w:val="Punktygwne"/>
              <w:spacing w:before="40" w:after="4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Ogólna znajomość problematyki ekonomicznej, w tym funkcjonowania przedsiębiorstwa.</w:t>
            </w:r>
          </w:p>
        </w:tc>
      </w:tr>
    </w:tbl>
    <w:p w14:paraId="17D910CF" w14:textId="77777777" w:rsidR="00153C41" w:rsidRPr="004C2B56" w:rsidRDefault="00153C41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14:paraId="12455C89" w14:textId="77777777" w:rsidR="005F4461" w:rsidRDefault="005F4461">
      <w:pPr>
        <w:spacing w:after="0" w:line="240" w:lineRule="auto"/>
        <w:rPr>
          <w:rFonts w:ascii="Corbel" w:hAnsi="Corbel" w:cstheme="minorHAnsi"/>
          <w:b/>
          <w:smallCaps/>
          <w:sz w:val="24"/>
          <w:szCs w:val="24"/>
        </w:rPr>
      </w:pPr>
      <w:r>
        <w:rPr>
          <w:rFonts w:ascii="Corbel" w:hAnsi="Corbel" w:cstheme="minorHAnsi"/>
          <w:szCs w:val="24"/>
        </w:rPr>
        <w:br w:type="page"/>
      </w:r>
    </w:p>
    <w:p w14:paraId="7D66987B" w14:textId="345DEC77" w:rsidR="0085747A" w:rsidRPr="004C2B56" w:rsidRDefault="0071620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4C2B56">
        <w:rPr>
          <w:rFonts w:ascii="Corbel" w:hAnsi="Corbel" w:cstheme="minorHAnsi"/>
          <w:szCs w:val="24"/>
        </w:rPr>
        <w:lastRenderedPageBreak/>
        <w:t>3.</w:t>
      </w:r>
      <w:r w:rsidR="00A84C85" w:rsidRPr="004C2B56">
        <w:rPr>
          <w:rFonts w:ascii="Corbel" w:hAnsi="Corbel" w:cstheme="minorHAnsi"/>
          <w:szCs w:val="24"/>
        </w:rPr>
        <w:t>cele, efekty uczenia się</w:t>
      </w:r>
      <w:r w:rsidR="0085747A" w:rsidRPr="004C2B56">
        <w:rPr>
          <w:rFonts w:ascii="Corbel" w:hAnsi="Corbel" w:cstheme="minorHAnsi"/>
          <w:szCs w:val="24"/>
        </w:rPr>
        <w:t xml:space="preserve"> , treści Programowe i stosowane metody Dydaktyczne</w:t>
      </w:r>
    </w:p>
    <w:p w14:paraId="63F4AB3B" w14:textId="77777777" w:rsidR="0085747A" w:rsidRPr="004C2B56" w:rsidRDefault="0085747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14:paraId="3C59DCB6" w14:textId="77777777" w:rsidR="0085747A" w:rsidRPr="004C2B56" w:rsidRDefault="0071620A" w:rsidP="009C54AE">
      <w:pPr>
        <w:pStyle w:val="Podpunkty"/>
        <w:rPr>
          <w:rFonts w:ascii="Corbel" w:hAnsi="Corbel" w:cstheme="minorHAnsi"/>
          <w:sz w:val="24"/>
          <w:szCs w:val="24"/>
        </w:rPr>
      </w:pPr>
      <w:r w:rsidRPr="004C2B56">
        <w:rPr>
          <w:rFonts w:ascii="Corbel" w:hAnsi="Corbel" w:cstheme="minorHAnsi"/>
          <w:sz w:val="24"/>
          <w:szCs w:val="24"/>
        </w:rPr>
        <w:t xml:space="preserve">3.1 </w:t>
      </w:r>
      <w:r w:rsidR="00C05F44" w:rsidRPr="004C2B56">
        <w:rPr>
          <w:rFonts w:ascii="Corbel" w:hAnsi="Corbel" w:cstheme="minorHAnsi"/>
          <w:sz w:val="24"/>
          <w:szCs w:val="24"/>
        </w:rPr>
        <w:t>Cele przedmiotu</w:t>
      </w:r>
    </w:p>
    <w:p w14:paraId="5E7509A2" w14:textId="77777777" w:rsidR="00F83B28" w:rsidRPr="004C2B56" w:rsidRDefault="00F83B28" w:rsidP="009C54AE">
      <w:pPr>
        <w:pStyle w:val="Podpunkty"/>
        <w:rPr>
          <w:rFonts w:ascii="Corbel" w:hAnsi="Corbel" w:cstheme="minorHAnsi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4E6130" w:rsidRPr="004C2B56" w14:paraId="107F291A" w14:textId="77777777" w:rsidTr="004E6130">
        <w:tc>
          <w:tcPr>
            <w:tcW w:w="845" w:type="dxa"/>
            <w:vAlign w:val="center"/>
          </w:tcPr>
          <w:p w14:paraId="4AFF6BAF" w14:textId="77777777" w:rsidR="004E6130" w:rsidRPr="004C2B56" w:rsidRDefault="004E6130" w:rsidP="004E6130">
            <w:pPr>
              <w:pStyle w:val="Podpunkty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43D2FEA0" w14:textId="77777777" w:rsidR="004E6130" w:rsidRPr="004C2B56" w:rsidRDefault="004E6130" w:rsidP="004E6130">
            <w:pPr>
              <w:pStyle w:val="Podpunkty"/>
              <w:ind w:left="0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>Poznanie i przyswojenie przez studentów podstawowych pojęć z zakresu organizacji i zarządzania.</w:t>
            </w:r>
          </w:p>
        </w:tc>
      </w:tr>
      <w:tr w:rsidR="004E6130" w:rsidRPr="004C2B56" w14:paraId="09BDFE76" w14:textId="77777777" w:rsidTr="004E6130">
        <w:tc>
          <w:tcPr>
            <w:tcW w:w="845" w:type="dxa"/>
            <w:vAlign w:val="center"/>
          </w:tcPr>
          <w:p w14:paraId="79589046" w14:textId="77777777" w:rsidR="004E6130" w:rsidRPr="004C2B56" w:rsidRDefault="004E6130" w:rsidP="004E6130">
            <w:pPr>
              <w:pStyle w:val="Cele"/>
              <w:spacing w:before="0"/>
              <w:ind w:left="0" w:firstLine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55A3D8B8" w14:textId="77777777" w:rsidR="004E6130" w:rsidRPr="004C2B56" w:rsidRDefault="004E6130" w:rsidP="004E6130">
            <w:pPr>
              <w:pStyle w:val="Podpunkty"/>
              <w:ind w:left="0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>Zrozumienie podstawowych funkcji zarządzania: planowania, organizowania, przewodzenia, kontroli oraz ukazanie relacji między nimi.</w:t>
            </w:r>
          </w:p>
        </w:tc>
      </w:tr>
      <w:tr w:rsidR="004E6130" w:rsidRPr="004C2B56" w14:paraId="005430C6" w14:textId="77777777" w:rsidTr="004E6130">
        <w:tc>
          <w:tcPr>
            <w:tcW w:w="845" w:type="dxa"/>
            <w:vAlign w:val="center"/>
          </w:tcPr>
          <w:p w14:paraId="58D7B2C2" w14:textId="77777777" w:rsidR="004E6130" w:rsidRPr="004C2B56" w:rsidRDefault="004E6130" w:rsidP="004E6130">
            <w:pPr>
              <w:pStyle w:val="Podpunkty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65F197AA" w14:textId="77777777" w:rsidR="004E6130" w:rsidRPr="004C2B56" w:rsidRDefault="004E6130" w:rsidP="004E6130">
            <w:pPr>
              <w:pStyle w:val="Podpunkty"/>
              <w:ind w:left="0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5F4461">
              <w:rPr>
                <w:rStyle w:val="Teksttreci"/>
                <w:rFonts w:ascii="Corbel" w:hAnsi="Corbel" w:cstheme="minorHAnsi"/>
                <w:b w:val="0"/>
                <w:sz w:val="24"/>
                <w:szCs w:val="24"/>
                <w:u w:val="none"/>
              </w:rPr>
              <w:t>Zrozumienie relacji pomiędzy organizacją a jej ot</w:t>
            </w:r>
            <w:r w:rsidRPr="005F4461">
              <w:rPr>
                <w:rFonts w:ascii="Corbel" w:hAnsi="Corbel" w:cstheme="minorHAnsi"/>
                <w:b w:val="0"/>
                <w:sz w:val="24"/>
                <w:szCs w:val="24"/>
              </w:rPr>
              <w:t>oczeniem</w:t>
            </w:r>
            <w:r w:rsidRPr="004C2B56">
              <w:rPr>
                <w:rFonts w:ascii="Corbel" w:hAnsi="Corbel" w:cstheme="minorHAnsi"/>
                <w:b w:val="0"/>
                <w:sz w:val="24"/>
                <w:szCs w:val="24"/>
              </w:rPr>
              <w:t>.</w:t>
            </w:r>
          </w:p>
        </w:tc>
      </w:tr>
    </w:tbl>
    <w:p w14:paraId="38DFD181" w14:textId="77777777" w:rsidR="0085747A" w:rsidRPr="004C2B56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color w:val="000000"/>
          <w:szCs w:val="24"/>
        </w:rPr>
      </w:pPr>
    </w:p>
    <w:p w14:paraId="7D7516D4" w14:textId="77777777" w:rsidR="001D7B54" w:rsidRPr="004C2B56" w:rsidRDefault="009F4610" w:rsidP="009C54AE">
      <w:pPr>
        <w:spacing w:after="0" w:line="240" w:lineRule="auto"/>
        <w:ind w:left="426"/>
        <w:rPr>
          <w:rFonts w:ascii="Corbel" w:hAnsi="Corbel" w:cstheme="minorHAnsi"/>
          <w:sz w:val="24"/>
          <w:szCs w:val="24"/>
        </w:rPr>
      </w:pPr>
      <w:r w:rsidRPr="004C2B56">
        <w:rPr>
          <w:rFonts w:ascii="Corbel" w:hAnsi="Corbel" w:cstheme="minorHAnsi"/>
          <w:b/>
          <w:sz w:val="24"/>
          <w:szCs w:val="24"/>
        </w:rPr>
        <w:t xml:space="preserve">3.2 </w:t>
      </w:r>
      <w:r w:rsidR="001D7B54" w:rsidRPr="004C2B56">
        <w:rPr>
          <w:rFonts w:ascii="Corbel" w:hAnsi="Corbel" w:cstheme="minorHAnsi"/>
          <w:b/>
          <w:sz w:val="24"/>
          <w:szCs w:val="24"/>
        </w:rPr>
        <w:t xml:space="preserve">Efekty </w:t>
      </w:r>
      <w:r w:rsidR="00C05F44" w:rsidRPr="004C2B56">
        <w:rPr>
          <w:rFonts w:ascii="Corbel" w:hAnsi="Corbel" w:cstheme="minorHAnsi"/>
          <w:b/>
          <w:sz w:val="24"/>
          <w:szCs w:val="24"/>
        </w:rPr>
        <w:t xml:space="preserve">uczenia się </w:t>
      </w:r>
      <w:r w:rsidR="001D7B54" w:rsidRPr="004C2B56">
        <w:rPr>
          <w:rFonts w:ascii="Corbel" w:hAnsi="Corbel" w:cstheme="minorHAnsi"/>
          <w:b/>
          <w:sz w:val="24"/>
          <w:szCs w:val="24"/>
        </w:rPr>
        <w:t>dla przedmiotu</w:t>
      </w:r>
    </w:p>
    <w:p w14:paraId="0FF9D0DC" w14:textId="77777777" w:rsidR="001D7B54" w:rsidRPr="004C2B56" w:rsidRDefault="001D7B54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4C2B56" w14:paraId="256DA4DA" w14:textId="77777777" w:rsidTr="004E6130">
        <w:tc>
          <w:tcPr>
            <w:tcW w:w="1681" w:type="dxa"/>
            <w:vAlign w:val="center"/>
          </w:tcPr>
          <w:p w14:paraId="7DCE358D" w14:textId="77777777" w:rsidR="0085747A" w:rsidRPr="004C2B5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smallCaps w:val="0"/>
                <w:szCs w:val="24"/>
              </w:rPr>
              <w:t>EK</w:t>
            </w:r>
            <w:r w:rsidR="00A84C85"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(</w:t>
            </w:r>
            <w:r w:rsidR="00C05F44"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efekt uczenia się</w:t>
            </w:r>
            <w:r w:rsidR="00B82308"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AE953D0" w14:textId="77777777" w:rsidR="0085747A" w:rsidRPr="004C2B5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Treść efektu </w:t>
            </w:r>
            <w:r w:rsidR="00C05F44"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uczenia się </w:t>
            </w: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4413A7E" w14:textId="77777777" w:rsidR="0085747A" w:rsidRPr="004C2B5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C2B56">
              <w:rPr>
                <w:rStyle w:val="Odwoanieprzypisudolnego"/>
                <w:rFonts w:ascii="Corbel" w:hAnsi="Corbel" w:cstheme="minorHAnsi"/>
                <w:b w:val="0"/>
                <w:smallCaps w:val="0"/>
                <w:szCs w:val="24"/>
              </w:rPr>
              <w:footnoteReference w:id="1"/>
            </w:r>
          </w:p>
        </w:tc>
      </w:tr>
      <w:tr w:rsidR="004E6130" w:rsidRPr="004C2B56" w14:paraId="278120A2" w14:textId="77777777" w:rsidTr="004E6130">
        <w:tc>
          <w:tcPr>
            <w:tcW w:w="1681" w:type="dxa"/>
          </w:tcPr>
          <w:p w14:paraId="7A5A180F" w14:textId="77777777" w:rsidR="004E6130" w:rsidRPr="004C2B56" w:rsidRDefault="004E6130" w:rsidP="004E6130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D59E19F" w14:textId="77777777" w:rsidR="004E6130" w:rsidRPr="004C2B56" w:rsidRDefault="004E6130" w:rsidP="004E6130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Rozróżnia podstawowe terminy używane w naukach o zarządzaniu, identyfikuje i  charakteryzuje funkcje zarządzania </w:t>
            </w:r>
            <w:r w:rsidR="001E245F" w:rsidRPr="004C2B5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(w tym normy regulujące te funkcje) </w:t>
            </w:r>
            <w:r w:rsidRPr="004C2B5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składające się na proces zarządzania (planowanie, organizowanie, motywowanie, kontrolowanie)</w:t>
            </w:r>
          </w:p>
        </w:tc>
        <w:tc>
          <w:tcPr>
            <w:tcW w:w="1865" w:type="dxa"/>
          </w:tcPr>
          <w:p w14:paraId="2C317970" w14:textId="77777777" w:rsidR="004E6130" w:rsidRPr="004C2B56" w:rsidRDefault="004E6130" w:rsidP="005F4461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K_W01</w:t>
            </w:r>
          </w:p>
          <w:p w14:paraId="010C8E17" w14:textId="77777777" w:rsidR="001E245F" w:rsidRPr="004C2B56" w:rsidRDefault="001E245F" w:rsidP="005F4461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K_W03</w:t>
            </w:r>
          </w:p>
          <w:p w14:paraId="59B3B802" w14:textId="77777777" w:rsidR="001E245F" w:rsidRPr="004C2B56" w:rsidRDefault="001E245F" w:rsidP="005F4461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K_W06</w:t>
            </w:r>
          </w:p>
          <w:p w14:paraId="5EA712A5" w14:textId="77777777" w:rsidR="001E245F" w:rsidRPr="004C2B56" w:rsidRDefault="001E245F" w:rsidP="005F4461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  <w:p w14:paraId="4A833B27" w14:textId="77777777" w:rsidR="004E6130" w:rsidRPr="004C2B56" w:rsidRDefault="004E6130" w:rsidP="005F4461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</w:tr>
      <w:tr w:rsidR="004E6130" w:rsidRPr="004C2B56" w14:paraId="4B81AD53" w14:textId="77777777" w:rsidTr="004E6130">
        <w:tc>
          <w:tcPr>
            <w:tcW w:w="1681" w:type="dxa"/>
          </w:tcPr>
          <w:p w14:paraId="1FCDBC0C" w14:textId="77777777" w:rsidR="004E6130" w:rsidRPr="004C2B56" w:rsidRDefault="004E6130" w:rsidP="004E6130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32B3DFFE" w14:textId="77777777" w:rsidR="004E6130" w:rsidRPr="004C2B56" w:rsidRDefault="004E6130" w:rsidP="001E245F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Określa i analizuje kluczowe obszary w zarządzaniu przedsiębiorstwem</w:t>
            </w:r>
            <w:r w:rsidR="001E245F"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przez pryzmat ich skutków finansowych.</w:t>
            </w:r>
          </w:p>
        </w:tc>
        <w:tc>
          <w:tcPr>
            <w:tcW w:w="1865" w:type="dxa"/>
          </w:tcPr>
          <w:p w14:paraId="39A4DFA0" w14:textId="77777777" w:rsidR="004E6130" w:rsidRPr="004C2B56" w:rsidRDefault="004E6130" w:rsidP="005F4461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K_U0</w:t>
            </w:r>
            <w:r w:rsidR="001E245F"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2</w:t>
            </w:r>
          </w:p>
          <w:p w14:paraId="0523DA7D" w14:textId="77777777" w:rsidR="004E6130" w:rsidRPr="004C2B56" w:rsidRDefault="004E6130" w:rsidP="005F4461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</w:tr>
      <w:tr w:rsidR="004E6130" w:rsidRPr="004C2B56" w14:paraId="0F0FA447" w14:textId="77777777" w:rsidTr="004E6130">
        <w:tc>
          <w:tcPr>
            <w:tcW w:w="1681" w:type="dxa"/>
          </w:tcPr>
          <w:p w14:paraId="48E320AB" w14:textId="77777777" w:rsidR="004E6130" w:rsidRPr="004C2B56" w:rsidRDefault="004E6130" w:rsidP="004E6130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4C691FF4" w14:textId="77777777" w:rsidR="004E6130" w:rsidRPr="004C2B56" w:rsidRDefault="004E6130" w:rsidP="004E6130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Posiada umiejętność </w:t>
            </w:r>
            <w:r w:rsidR="003655D3"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analizy i </w:t>
            </w: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wykorzystania koncepcji i metod zarządzania w działalności przedsiębiorstwa</w:t>
            </w:r>
            <w:r w:rsidR="003655D3"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według kryteriów finansowych</w:t>
            </w:r>
          </w:p>
        </w:tc>
        <w:tc>
          <w:tcPr>
            <w:tcW w:w="1865" w:type="dxa"/>
          </w:tcPr>
          <w:p w14:paraId="77FBB9B1" w14:textId="77777777" w:rsidR="004E6130" w:rsidRPr="004C2B56" w:rsidRDefault="001E245F" w:rsidP="005F4461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K_U09</w:t>
            </w:r>
          </w:p>
        </w:tc>
      </w:tr>
      <w:tr w:rsidR="004E6130" w:rsidRPr="004C2B56" w14:paraId="6A1919F3" w14:textId="77777777" w:rsidTr="004E6130">
        <w:tc>
          <w:tcPr>
            <w:tcW w:w="1681" w:type="dxa"/>
          </w:tcPr>
          <w:p w14:paraId="661DFDB3" w14:textId="77777777" w:rsidR="004E6130" w:rsidRPr="004C2B56" w:rsidRDefault="004E6130" w:rsidP="004E6130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279AA7ED" w14:textId="77777777" w:rsidR="004E6130" w:rsidRPr="004C2B56" w:rsidRDefault="004E6130" w:rsidP="004E6130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Podaje własne rozstrzygnięcia problemu, prezentując aktywną i twórczą postawę</w:t>
            </w:r>
          </w:p>
        </w:tc>
        <w:tc>
          <w:tcPr>
            <w:tcW w:w="1865" w:type="dxa"/>
          </w:tcPr>
          <w:p w14:paraId="7328F826" w14:textId="77777777" w:rsidR="004E6130" w:rsidRPr="004C2B56" w:rsidRDefault="004E6130" w:rsidP="005F4461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K_K01</w:t>
            </w:r>
          </w:p>
          <w:p w14:paraId="05C4CDD5" w14:textId="77777777" w:rsidR="004E6130" w:rsidRPr="004C2B56" w:rsidRDefault="004E6130" w:rsidP="005F4461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K_K03</w:t>
            </w:r>
          </w:p>
        </w:tc>
      </w:tr>
    </w:tbl>
    <w:p w14:paraId="60057A9C" w14:textId="77777777" w:rsidR="0085747A" w:rsidRPr="004C2B56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4D3D8BC3" w14:textId="77777777" w:rsidR="0085747A" w:rsidRPr="004C2B5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 w:cstheme="minorHAnsi"/>
          <w:b/>
          <w:sz w:val="24"/>
          <w:szCs w:val="24"/>
        </w:rPr>
      </w:pPr>
      <w:r w:rsidRPr="004C2B56">
        <w:rPr>
          <w:rFonts w:ascii="Corbel" w:hAnsi="Corbel" w:cstheme="minorHAnsi"/>
          <w:b/>
          <w:sz w:val="24"/>
          <w:szCs w:val="24"/>
        </w:rPr>
        <w:t>3.3</w:t>
      </w:r>
      <w:r w:rsidR="0085747A" w:rsidRPr="004C2B56">
        <w:rPr>
          <w:rFonts w:ascii="Corbel" w:hAnsi="Corbel" w:cstheme="minorHAnsi"/>
          <w:b/>
          <w:sz w:val="24"/>
          <w:szCs w:val="24"/>
        </w:rPr>
        <w:t>T</w:t>
      </w:r>
      <w:r w:rsidR="001D7B54" w:rsidRPr="004C2B56">
        <w:rPr>
          <w:rFonts w:ascii="Corbel" w:hAnsi="Corbel" w:cstheme="minorHAnsi"/>
          <w:b/>
          <w:sz w:val="24"/>
          <w:szCs w:val="24"/>
        </w:rPr>
        <w:t xml:space="preserve">reści programowe </w:t>
      </w:r>
    </w:p>
    <w:p w14:paraId="4D27908E" w14:textId="77777777" w:rsidR="0085747A" w:rsidRPr="004C2B56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theme="minorHAnsi"/>
          <w:sz w:val="24"/>
          <w:szCs w:val="24"/>
        </w:rPr>
      </w:pPr>
      <w:r w:rsidRPr="004C2B56">
        <w:rPr>
          <w:rFonts w:ascii="Corbel" w:hAnsi="Corbel" w:cstheme="minorHAnsi"/>
          <w:sz w:val="24"/>
          <w:szCs w:val="24"/>
        </w:rPr>
        <w:t xml:space="preserve">Problematyka wykładu </w:t>
      </w:r>
    </w:p>
    <w:p w14:paraId="01E173D4" w14:textId="77777777" w:rsidR="00675843" w:rsidRPr="004C2B56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2B56" w14:paraId="4AB450F6" w14:textId="77777777" w:rsidTr="004E6130">
        <w:tc>
          <w:tcPr>
            <w:tcW w:w="9520" w:type="dxa"/>
          </w:tcPr>
          <w:p w14:paraId="41253022" w14:textId="77777777" w:rsidR="0085747A" w:rsidRPr="004C2B56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Treści merytoryczne</w:t>
            </w:r>
          </w:p>
        </w:tc>
      </w:tr>
      <w:tr w:rsidR="004E6130" w:rsidRPr="004C2B56" w14:paraId="51B227CA" w14:textId="77777777" w:rsidTr="004E6130">
        <w:tc>
          <w:tcPr>
            <w:tcW w:w="9520" w:type="dxa"/>
          </w:tcPr>
          <w:p w14:paraId="0292B83A" w14:textId="77777777" w:rsidR="004E6130" w:rsidRPr="004C2B56" w:rsidRDefault="004E6130" w:rsidP="004E6130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Wstęp do teorii zarządzania (zarządzanie jako dyscyplina naukowa, zasady zarządzania, walory sprawnego działania, cykl działania zorganizowanego jako uniwersalna dyrektywa sprawności działania).</w:t>
            </w:r>
          </w:p>
        </w:tc>
      </w:tr>
      <w:tr w:rsidR="004E6130" w:rsidRPr="004C2B56" w14:paraId="27BCF616" w14:textId="77777777" w:rsidTr="004E6130">
        <w:tc>
          <w:tcPr>
            <w:tcW w:w="9520" w:type="dxa"/>
          </w:tcPr>
          <w:p w14:paraId="3AAD5C5C" w14:textId="77777777" w:rsidR="004E6130" w:rsidRPr="004C2B56" w:rsidRDefault="004E6130" w:rsidP="004E6130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Rozwój zarządzania naukowego: geneza nauk organizacji i zarządzania, kierunki i szkoły naukowej organizacji i zarządzania i ich charakterystyka: naukowa organizacja pracy, szkoła neoklasyczna, kierunek administracyjny.</w:t>
            </w:r>
          </w:p>
        </w:tc>
      </w:tr>
      <w:tr w:rsidR="004E6130" w:rsidRPr="004C2B56" w14:paraId="34DA9BC8" w14:textId="77777777" w:rsidTr="004E6130">
        <w:tc>
          <w:tcPr>
            <w:tcW w:w="9520" w:type="dxa"/>
          </w:tcPr>
          <w:p w14:paraId="17397A78" w14:textId="77777777" w:rsidR="004E6130" w:rsidRPr="004C2B56" w:rsidRDefault="004E6130" w:rsidP="004E6130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Historia rozwoju organizacji i zarządzania - c.d., w tym charakterystyka kierunku socjologiczno-psychologicznego, szkoły behawioralnej, szkoły procesu zarządzania, podejścia systemowego, podejścia sytuacyjnego.</w:t>
            </w:r>
          </w:p>
          <w:p w14:paraId="131C0438" w14:textId="77777777" w:rsidR="004E6130" w:rsidRPr="004C2B56" w:rsidRDefault="004E6130" w:rsidP="004E6130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Polscy klasycy myśli organizatorskiej.</w:t>
            </w:r>
          </w:p>
        </w:tc>
      </w:tr>
      <w:tr w:rsidR="004E6130" w:rsidRPr="004C2B56" w14:paraId="5AEA7977" w14:textId="77777777" w:rsidTr="004E6130">
        <w:tc>
          <w:tcPr>
            <w:tcW w:w="9520" w:type="dxa"/>
          </w:tcPr>
          <w:p w14:paraId="41970D6A" w14:textId="77777777" w:rsidR="004E6130" w:rsidRPr="004C2B56" w:rsidRDefault="004E6130" w:rsidP="004E6130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Zarządzanie jako proces (pojęcie funkcji zarządzania, klasyfikacja funkcji zarządzania, podział  funkcji zarządzania – szczeblowy).</w:t>
            </w:r>
          </w:p>
        </w:tc>
      </w:tr>
      <w:tr w:rsidR="004E6130" w:rsidRPr="004C2B56" w14:paraId="4C1524BD" w14:textId="77777777" w:rsidTr="004E6130">
        <w:tc>
          <w:tcPr>
            <w:tcW w:w="9520" w:type="dxa"/>
          </w:tcPr>
          <w:p w14:paraId="7042C1E3" w14:textId="77777777" w:rsidR="004E6130" w:rsidRPr="004C2B56" w:rsidRDefault="004E6130" w:rsidP="004E6130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lastRenderedPageBreak/>
              <w:t>Wprowadzenie do zarządzania organizacją (organizacja i jej elementy, sposoby pojmowania organizacji w literaturze przedmiotu, podstawowe cechy organizacji).</w:t>
            </w:r>
          </w:p>
        </w:tc>
      </w:tr>
      <w:tr w:rsidR="004E6130" w:rsidRPr="004C2B56" w14:paraId="4B2330A7" w14:textId="77777777" w:rsidTr="004E6130">
        <w:tc>
          <w:tcPr>
            <w:tcW w:w="9520" w:type="dxa"/>
          </w:tcPr>
          <w:p w14:paraId="622F497D" w14:textId="77777777" w:rsidR="004E6130" w:rsidRPr="004C2B56" w:rsidRDefault="004E6130" w:rsidP="004E6130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Przedsiębiorstwo w otoczeniu (elementy makro i mikro otoczenia i ich wpływ na funkcjonowanie przedsiębiorstw).</w:t>
            </w:r>
          </w:p>
        </w:tc>
      </w:tr>
      <w:tr w:rsidR="004E6130" w:rsidRPr="004C2B56" w14:paraId="60C3166E" w14:textId="77777777" w:rsidTr="004E6130">
        <w:tc>
          <w:tcPr>
            <w:tcW w:w="9520" w:type="dxa"/>
          </w:tcPr>
          <w:p w14:paraId="200E5441" w14:textId="77777777" w:rsidR="004E6130" w:rsidRPr="004C2B56" w:rsidRDefault="004E6130" w:rsidP="004E6130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Planowanie (istota, cechy, znaczenie planowania w zarządzaniu, system planowania w przedsiębiorstwie, rodzaje planów, skuteczność planowania – bariery, planowanie strategiczne: pojęcie, etapy, znaczenie, planowanie strategiczne a operacyjne)</w:t>
            </w:r>
          </w:p>
        </w:tc>
      </w:tr>
      <w:tr w:rsidR="004E6130" w:rsidRPr="004C2B56" w14:paraId="3D680847" w14:textId="77777777" w:rsidTr="004E6130">
        <w:tc>
          <w:tcPr>
            <w:tcW w:w="9520" w:type="dxa"/>
          </w:tcPr>
          <w:p w14:paraId="37406B7A" w14:textId="77777777" w:rsidR="004E6130" w:rsidRPr="004C2B56" w:rsidRDefault="004E6130" w:rsidP="004E6130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Organizowanie jako funkcja zarządzania (struktura organizacyjna jako instrument zarządzania - istota, cele, zadania struktury org., elementy struktury, podział i koordynacja pracy, typy struktur organizacyjnych, cechy  i ich charakterystyka)</w:t>
            </w:r>
          </w:p>
        </w:tc>
      </w:tr>
      <w:tr w:rsidR="004E6130" w:rsidRPr="004C2B56" w14:paraId="6C1106AD" w14:textId="77777777" w:rsidTr="004E6130">
        <w:tc>
          <w:tcPr>
            <w:tcW w:w="9520" w:type="dxa"/>
          </w:tcPr>
          <w:p w14:paraId="5B126747" w14:textId="77777777" w:rsidR="004E6130" w:rsidRPr="004C2B56" w:rsidRDefault="004E6130" w:rsidP="004E6130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Motywowanie w procesie kierowania (istota, cele funkcji motywacyjnej, metody, narzędzia i techniki motywacji i wynagradzania i ich klasyfikacja, czynniki warunkujące skuteczność motywacji i przywództwa, komunikowanie się, polityka kadrowa)</w:t>
            </w:r>
          </w:p>
        </w:tc>
      </w:tr>
      <w:tr w:rsidR="004E6130" w:rsidRPr="004C2B56" w14:paraId="2204AC4D" w14:textId="77777777" w:rsidTr="004E6130">
        <w:tc>
          <w:tcPr>
            <w:tcW w:w="9520" w:type="dxa"/>
          </w:tcPr>
          <w:p w14:paraId="643A0CA9" w14:textId="77777777" w:rsidR="004E6130" w:rsidRPr="004C2B56" w:rsidRDefault="004E6130" w:rsidP="004E6130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Kierownik i jego funkcje. Klasyfikacja kierowników. Cechy i typy menedżera. Umiejętności, kompetencje i zadania menedżera.</w:t>
            </w:r>
          </w:p>
        </w:tc>
      </w:tr>
      <w:tr w:rsidR="004E6130" w:rsidRPr="004C2B56" w14:paraId="0D332DD1" w14:textId="77777777" w:rsidTr="004E6130">
        <w:tc>
          <w:tcPr>
            <w:tcW w:w="9520" w:type="dxa"/>
          </w:tcPr>
          <w:p w14:paraId="2852D7F2" w14:textId="77777777" w:rsidR="004E6130" w:rsidRPr="004C2B56" w:rsidRDefault="004E6130" w:rsidP="004E6130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Kontrola i nadzór w procesie zarządzania (cele i zadania kontroli, formy i rodzaje kontroli, organizacja procesu kontroli, cechy skutecznych systemów kontroli). Kontrola a controlling (podobieństwa i różnice).</w:t>
            </w:r>
          </w:p>
        </w:tc>
      </w:tr>
      <w:tr w:rsidR="004E6130" w:rsidRPr="004C2B56" w14:paraId="4BE35743" w14:textId="77777777" w:rsidTr="004E6130">
        <w:tc>
          <w:tcPr>
            <w:tcW w:w="9520" w:type="dxa"/>
          </w:tcPr>
          <w:p w14:paraId="0E1161D8" w14:textId="40C13DB5" w:rsidR="004E6130" w:rsidRPr="004C2B56" w:rsidRDefault="004E6130" w:rsidP="00930B0D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 xml:space="preserve">Zarządzanie jako proces </w:t>
            </w:r>
            <w:proofErr w:type="spellStart"/>
            <w:r w:rsidRPr="004C2B56">
              <w:rPr>
                <w:rFonts w:ascii="Corbel" w:hAnsi="Corbel" w:cstheme="minorHAnsi"/>
                <w:sz w:val="24"/>
                <w:szCs w:val="24"/>
              </w:rPr>
              <w:t>informacyjno</w:t>
            </w:r>
            <w:proofErr w:type="spellEnd"/>
            <w:r w:rsidRPr="004C2B56">
              <w:rPr>
                <w:rFonts w:ascii="Corbel" w:hAnsi="Corbel" w:cstheme="minorHAnsi"/>
                <w:sz w:val="24"/>
                <w:szCs w:val="24"/>
              </w:rPr>
              <w:t xml:space="preserve"> - decyzyjny (informacja w zarządzaniu - jej rodzaje i znaczenie, system informacyjny, istota decyzji, typy, proces decyzyjny, bariery w procesie decyzyjnym, znaczenie informacji w</w:t>
            </w:r>
            <w:r w:rsidR="00930B0D">
              <w:rPr>
                <w:rFonts w:ascii="Corbel" w:hAnsi="Corbel" w:cstheme="minorHAnsi"/>
                <w:sz w:val="24"/>
                <w:szCs w:val="24"/>
              </w:rPr>
              <w:t xml:space="preserve"> procesie podejmowania decyzji)</w:t>
            </w:r>
          </w:p>
        </w:tc>
      </w:tr>
      <w:tr w:rsidR="004E6130" w:rsidRPr="004C2B56" w14:paraId="2DAC1CBF" w14:textId="77777777" w:rsidTr="004E6130">
        <w:tc>
          <w:tcPr>
            <w:tcW w:w="9520" w:type="dxa"/>
          </w:tcPr>
          <w:p w14:paraId="6B977D3A" w14:textId="5C623189" w:rsidR="004E6130" w:rsidRPr="004C2B56" w:rsidRDefault="004E6130" w:rsidP="00930B0D">
            <w:p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 xml:space="preserve">Kultura i etyka organizacyjna. Uwarunkowania kultury organizacyjnej. </w:t>
            </w:r>
          </w:p>
        </w:tc>
      </w:tr>
      <w:tr w:rsidR="004E6130" w:rsidRPr="004C2B56" w14:paraId="70A88239" w14:textId="77777777" w:rsidTr="004E6130">
        <w:tc>
          <w:tcPr>
            <w:tcW w:w="9520" w:type="dxa"/>
          </w:tcPr>
          <w:p w14:paraId="3ED79CD6" w14:textId="77777777" w:rsidR="004E6130" w:rsidRPr="004C2B56" w:rsidRDefault="004E6130" w:rsidP="004E6130">
            <w:pPr>
              <w:spacing w:after="0" w:line="240" w:lineRule="auto"/>
              <w:jc w:val="both"/>
              <w:rPr>
                <w:rFonts w:ascii="Corbel" w:hAnsi="Corbel" w:cstheme="minorHAnsi"/>
                <w:bCs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Przywództwo w organizacji: istota przywództwa, władza jako źródło przywództwa, teorie przywództwa.</w:t>
            </w:r>
          </w:p>
        </w:tc>
      </w:tr>
    </w:tbl>
    <w:p w14:paraId="0B98C5AA" w14:textId="77777777" w:rsidR="0085747A" w:rsidRPr="004C2B56" w:rsidRDefault="0085747A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p w14:paraId="1095B13C" w14:textId="77777777" w:rsidR="0085747A" w:rsidRPr="004C2B56" w:rsidRDefault="009F4610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  <w:r w:rsidRPr="004C2B56">
        <w:rPr>
          <w:rFonts w:ascii="Corbel" w:hAnsi="Corbel" w:cstheme="minorHAnsi"/>
          <w:smallCaps w:val="0"/>
          <w:szCs w:val="24"/>
        </w:rPr>
        <w:t>3.4 Metody dydaktyczne</w:t>
      </w:r>
    </w:p>
    <w:p w14:paraId="59BCF7E7" w14:textId="77777777" w:rsidR="0085747A" w:rsidRPr="004C2B56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025AFB6C" w14:textId="5A5B5410" w:rsidR="00B3461C" w:rsidRPr="004C2B56" w:rsidRDefault="00B3461C" w:rsidP="00B3461C">
      <w:pPr>
        <w:pStyle w:val="Punktygwne"/>
        <w:spacing w:before="0" w:after="0"/>
        <w:jc w:val="both"/>
        <w:rPr>
          <w:rFonts w:ascii="Corbel" w:hAnsi="Corbel" w:cstheme="minorHAnsi"/>
          <w:b w:val="0"/>
          <w:smallCaps w:val="0"/>
          <w:szCs w:val="24"/>
        </w:rPr>
      </w:pPr>
      <w:r w:rsidRPr="004C2B56">
        <w:rPr>
          <w:rFonts w:ascii="Corbel" w:hAnsi="Corbel" w:cstheme="minorHAnsi"/>
          <w:b w:val="0"/>
          <w:smallCaps w:val="0"/>
          <w:szCs w:val="24"/>
        </w:rPr>
        <w:t>Wykład z prezentacją multimedialną</w:t>
      </w:r>
      <w:r w:rsidR="005F4461">
        <w:rPr>
          <w:rFonts w:ascii="Corbel" w:hAnsi="Corbel" w:cstheme="minorHAnsi"/>
          <w:b w:val="0"/>
          <w:smallCaps w:val="0"/>
          <w:szCs w:val="24"/>
        </w:rPr>
        <w:t xml:space="preserve">, </w:t>
      </w:r>
      <w:r w:rsidRPr="004C2B56">
        <w:rPr>
          <w:rFonts w:ascii="Corbel" w:hAnsi="Corbel" w:cstheme="minorHAnsi"/>
          <w:b w:val="0"/>
          <w:smallCaps w:val="0"/>
          <w:szCs w:val="24"/>
        </w:rPr>
        <w:t>tematyczne filmy.</w:t>
      </w:r>
    </w:p>
    <w:p w14:paraId="776C04E5" w14:textId="77777777" w:rsidR="00E960BB" w:rsidRPr="004C2B5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</w:p>
    <w:p w14:paraId="0604BAE9" w14:textId="77777777" w:rsidR="0085747A" w:rsidRPr="004C2B5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  <w:r w:rsidRPr="004C2B56">
        <w:rPr>
          <w:rFonts w:ascii="Corbel" w:hAnsi="Corbel" w:cstheme="minorHAnsi"/>
          <w:smallCaps w:val="0"/>
          <w:szCs w:val="24"/>
        </w:rPr>
        <w:t xml:space="preserve">4. </w:t>
      </w:r>
      <w:r w:rsidR="0085747A" w:rsidRPr="004C2B56">
        <w:rPr>
          <w:rFonts w:ascii="Corbel" w:hAnsi="Corbel" w:cstheme="minorHAnsi"/>
          <w:smallCaps w:val="0"/>
          <w:szCs w:val="24"/>
        </w:rPr>
        <w:t>METODY I KRYTERIA OCENY</w:t>
      </w:r>
    </w:p>
    <w:p w14:paraId="7E832E78" w14:textId="77777777" w:rsidR="00923D7D" w:rsidRPr="004C2B56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</w:p>
    <w:p w14:paraId="099AA9C8" w14:textId="77777777" w:rsidR="0085747A" w:rsidRPr="004C2B56" w:rsidRDefault="0085747A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4C2B56">
        <w:rPr>
          <w:rFonts w:ascii="Corbel" w:hAnsi="Corbel" w:cstheme="minorHAnsi"/>
          <w:smallCaps w:val="0"/>
          <w:szCs w:val="24"/>
        </w:rPr>
        <w:t xml:space="preserve">4.1 Sposoby weryfikacji efektów </w:t>
      </w:r>
      <w:r w:rsidR="00C05F44" w:rsidRPr="004C2B56">
        <w:rPr>
          <w:rFonts w:ascii="Corbel" w:hAnsi="Corbel" w:cstheme="minorHAnsi"/>
          <w:smallCaps w:val="0"/>
          <w:szCs w:val="24"/>
        </w:rPr>
        <w:t>uczenia się</w:t>
      </w:r>
    </w:p>
    <w:p w14:paraId="0D701E9F" w14:textId="77777777" w:rsidR="0085747A" w:rsidRPr="004C2B56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4C2B56" w14:paraId="12F1705F" w14:textId="77777777" w:rsidTr="00B3461C">
        <w:tc>
          <w:tcPr>
            <w:tcW w:w="1962" w:type="dxa"/>
            <w:vAlign w:val="center"/>
          </w:tcPr>
          <w:p w14:paraId="21537FBF" w14:textId="77777777" w:rsidR="0085747A" w:rsidRPr="004C2B56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B588EE4" w14:textId="77777777" w:rsidR="0085747A" w:rsidRPr="004C2B56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F6E85C3" w14:textId="77777777" w:rsidR="0085747A" w:rsidRPr="004C2B56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(</w:t>
            </w:r>
            <w:r w:rsidR="0085747A" w:rsidRPr="004C2B5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E0E67E0" w14:textId="77777777" w:rsidR="00923D7D" w:rsidRPr="004C2B5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Forma zajęć dydaktycznych </w:t>
            </w:r>
          </w:p>
          <w:p w14:paraId="49B3D4A4" w14:textId="77777777" w:rsidR="0085747A" w:rsidRPr="004C2B5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ćw</w:t>
            </w:r>
            <w:proofErr w:type="spellEnd"/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, …)</w:t>
            </w:r>
          </w:p>
        </w:tc>
      </w:tr>
      <w:tr w:rsidR="00B3461C" w:rsidRPr="004C2B56" w14:paraId="4A282CE3" w14:textId="77777777" w:rsidTr="00B3461C">
        <w:tc>
          <w:tcPr>
            <w:tcW w:w="1962" w:type="dxa"/>
          </w:tcPr>
          <w:p w14:paraId="5370A95A" w14:textId="77777777" w:rsidR="00B3461C" w:rsidRPr="004C2B56" w:rsidRDefault="00B3461C" w:rsidP="00B3461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proofErr w:type="spellStart"/>
            <w:r w:rsidRPr="004C2B56">
              <w:rPr>
                <w:rFonts w:ascii="Corbel" w:hAnsi="Corbel" w:cstheme="minorHAnsi"/>
                <w:b w:val="0"/>
                <w:szCs w:val="24"/>
              </w:rPr>
              <w:t>ek</w:t>
            </w:r>
            <w:proofErr w:type="spellEnd"/>
            <w:r w:rsidRPr="004C2B56">
              <w:rPr>
                <w:rFonts w:ascii="Corbel" w:hAnsi="Corbel" w:cstheme="minorHAnsi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241DCE6B" w14:textId="77777777" w:rsidR="00B3461C" w:rsidRPr="004C2B56" w:rsidRDefault="00B3461C" w:rsidP="00B3461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2684A7DA" w14:textId="77777777" w:rsidR="00B3461C" w:rsidRPr="004C2B56" w:rsidRDefault="00B3461C" w:rsidP="00B3461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wykład</w:t>
            </w:r>
          </w:p>
        </w:tc>
      </w:tr>
      <w:tr w:rsidR="00B3461C" w:rsidRPr="004C2B56" w14:paraId="1DB3E68E" w14:textId="77777777" w:rsidTr="00B3461C">
        <w:tc>
          <w:tcPr>
            <w:tcW w:w="1962" w:type="dxa"/>
          </w:tcPr>
          <w:p w14:paraId="024EE061" w14:textId="77777777" w:rsidR="00B3461C" w:rsidRPr="004C2B56" w:rsidRDefault="00B3461C" w:rsidP="00B3461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7028989" w14:textId="77777777" w:rsidR="00B3461C" w:rsidRPr="004C2B56" w:rsidRDefault="00B3461C" w:rsidP="00B3461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27630B44" w14:textId="77777777" w:rsidR="00B3461C" w:rsidRPr="004C2B56" w:rsidRDefault="00B3461C" w:rsidP="00B3461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wykład</w:t>
            </w:r>
          </w:p>
        </w:tc>
      </w:tr>
      <w:tr w:rsidR="00B3461C" w:rsidRPr="004C2B56" w14:paraId="379E24DC" w14:textId="77777777" w:rsidTr="00B3461C">
        <w:tc>
          <w:tcPr>
            <w:tcW w:w="1962" w:type="dxa"/>
          </w:tcPr>
          <w:p w14:paraId="19A08791" w14:textId="77777777" w:rsidR="00B3461C" w:rsidRPr="004C2B56" w:rsidRDefault="00B3461C" w:rsidP="00B3461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3E7D7F12" w14:textId="77777777" w:rsidR="00B3461C" w:rsidRPr="004C2B56" w:rsidRDefault="00B3461C" w:rsidP="00B3461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6F80B49F" w14:textId="77777777" w:rsidR="00B3461C" w:rsidRPr="004C2B56" w:rsidRDefault="00B3461C" w:rsidP="00B3461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wykład</w:t>
            </w:r>
          </w:p>
        </w:tc>
      </w:tr>
      <w:tr w:rsidR="00B3461C" w:rsidRPr="004C2B56" w14:paraId="392DD942" w14:textId="77777777" w:rsidTr="00B3461C">
        <w:tc>
          <w:tcPr>
            <w:tcW w:w="1962" w:type="dxa"/>
          </w:tcPr>
          <w:p w14:paraId="48F8D161" w14:textId="77777777" w:rsidR="00B3461C" w:rsidRPr="004C2B56" w:rsidRDefault="00B3461C" w:rsidP="00B3461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0C855EB1" w14:textId="77777777" w:rsidR="00B3461C" w:rsidRPr="004C2B56" w:rsidRDefault="00B3461C" w:rsidP="00B3461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738E67B7" w14:textId="77777777" w:rsidR="00B3461C" w:rsidRPr="004C2B56" w:rsidRDefault="00B3461C" w:rsidP="00B3461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wykład</w:t>
            </w:r>
          </w:p>
        </w:tc>
      </w:tr>
      <w:tr w:rsidR="00B3461C" w:rsidRPr="004C2B56" w14:paraId="011A7866" w14:textId="77777777" w:rsidTr="00B3461C">
        <w:tc>
          <w:tcPr>
            <w:tcW w:w="1962" w:type="dxa"/>
          </w:tcPr>
          <w:p w14:paraId="2EF48388" w14:textId="77777777" w:rsidR="00B3461C" w:rsidRPr="004C2B56" w:rsidRDefault="00B3461C" w:rsidP="00B3461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7566C7FA" w14:textId="77777777" w:rsidR="00B3461C" w:rsidRPr="004C2B56" w:rsidRDefault="00B3461C" w:rsidP="00B3461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0312BE48" w14:textId="77777777" w:rsidR="00B3461C" w:rsidRPr="004C2B56" w:rsidRDefault="00B3461C" w:rsidP="00B3461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wykład</w:t>
            </w:r>
          </w:p>
        </w:tc>
      </w:tr>
    </w:tbl>
    <w:p w14:paraId="6F8982EC" w14:textId="77777777" w:rsidR="00923D7D" w:rsidRPr="004C2B56" w:rsidRDefault="00923D7D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41660570" w14:textId="77777777" w:rsidR="005F4461" w:rsidRDefault="005F4461">
      <w:pPr>
        <w:spacing w:after="0" w:line="240" w:lineRule="auto"/>
        <w:rPr>
          <w:rFonts w:ascii="Corbel" w:hAnsi="Corbel" w:cstheme="minorHAnsi"/>
          <w:b/>
          <w:sz w:val="24"/>
          <w:szCs w:val="24"/>
        </w:rPr>
      </w:pPr>
      <w:r>
        <w:rPr>
          <w:rFonts w:ascii="Corbel" w:hAnsi="Corbel" w:cstheme="minorHAnsi"/>
          <w:smallCaps/>
          <w:szCs w:val="24"/>
        </w:rPr>
        <w:br w:type="page"/>
      </w:r>
    </w:p>
    <w:p w14:paraId="09708C78" w14:textId="7CB4DBED" w:rsidR="0085747A" w:rsidRPr="004C2B56" w:rsidRDefault="003E1941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4C2B56">
        <w:rPr>
          <w:rFonts w:ascii="Corbel" w:hAnsi="Corbel" w:cstheme="minorHAnsi"/>
          <w:smallCaps w:val="0"/>
          <w:szCs w:val="24"/>
        </w:rPr>
        <w:lastRenderedPageBreak/>
        <w:t xml:space="preserve">4.2 </w:t>
      </w:r>
      <w:r w:rsidR="0085747A" w:rsidRPr="004C2B56">
        <w:rPr>
          <w:rFonts w:ascii="Corbel" w:hAnsi="Corbel" w:cstheme="minorHAnsi"/>
          <w:smallCaps w:val="0"/>
          <w:szCs w:val="24"/>
        </w:rPr>
        <w:t>Warunki zaliczenia przedmiotu (kryteria oceniania)</w:t>
      </w:r>
    </w:p>
    <w:p w14:paraId="3DC99E40" w14:textId="77777777" w:rsidR="00923D7D" w:rsidRPr="004C2B56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2B56" w14:paraId="0796EC05" w14:textId="77777777" w:rsidTr="00923D7D">
        <w:tc>
          <w:tcPr>
            <w:tcW w:w="9670" w:type="dxa"/>
          </w:tcPr>
          <w:p w14:paraId="7AC8E21A" w14:textId="32E1EF70" w:rsidR="00B81E71" w:rsidRPr="005F4461" w:rsidRDefault="00B81E71" w:rsidP="00B81E7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6C2C4F38">
              <w:rPr>
                <w:rFonts w:ascii="Corbel" w:hAnsi="Corbel"/>
                <w:b w:val="0"/>
                <w:smallCaps w:val="0"/>
              </w:rPr>
              <w:t>Warunkiem zaliczenia przedmiotu jest pozytywny wynik egzaminu pisemnego</w:t>
            </w:r>
            <w:r>
              <w:rPr>
                <w:rFonts w:ascii="Corbel" w:hAnsi="Corbel"/>
                <w:b w:val="0"/>
                <w:smallCaps w:val="0"/>
              </w:rPr>
              <w:t xml:space="preserve"> obejmującego treści wykładów. </w:t>
            </w:r>
            <w:r w:rsidRPr="6C2C4F38">
              <w:rPr>
                <w:rFonts w:ascii="Corbel" w:hAnsi="Corbel"/>
                <w:b w:val="0"/>
                <w:smallCaps w:val="0"/>
              </w:rPr>
              <w:t>Uzyskane punkty odpowiadają skali: do 50% - ocena 2.0; od 51% do 69% - ocena 3.0; od 70% do 79% - ocena 3.5; od 80% do 87% - ocena 4.0; od 88% do 94% - ocena 4.5; od 95% do 100%  - ocena 5.0.</w:t>
            </w:r>
          </w:p>
        </w:tc>
      </w:tr>
    </w:tbl>
    <w:p w14:paraId="43E936EF" w14:textId="77777777" w:rsidR="0085747A" w:rsidRPr="004C2B56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64ED54BA" w14:textId="77777777" w:rsidR="009F4610" w:rsidRPr="004C2B56" w:rsidRDefault="0085747A" w:rsidP="009C54AE">
      <w:pPr>
        <w:pStyle w:val="Bezodstpw"/>
        <w:ind w:left="284" w:hanging="284"/>
        <w:jc w:val="both"/>
        <w:rPr>
          <w:rFonts w:ascii="Corbel" w:hAnsi="Corbel" w:cstheme="minorHAnsi"/>
          <w:b/>
          <w:sz w:val="24"/>
          <w:szCs w:val="24"/>
        </w:rPr>
      </w:pPr>
      <w:r w:rsidRPr="004C2B56">
        <w:rPr>
          <w:rFonts w:ascii="Corbel" w:hAnsi="Corbel" w:cstheme="minorHAnsi"/>
          <w:b/>
          <w:sz w:val="24"/>
          <w:szCs w:val="24"/>
        </w:rPr>
        <w:t xml:space="preserve">5. </w:t>
      </w:r>
      <w:r w:rsidR="00C61DC5" w:rsidRPr="004C2B56">
        <w:rPr>
          <w:rFonts w:ascii="Corbel" w:hAnsi="Corbel" w:cstheme="minorHAnsi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FD83E9B" w14:textId="77777777" w:rsidR="0085747A" w:rsidRPr="004C2B56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4C2B56" w14:paraId="03B639A4" w14:textId="77777777" w:rsidTr="00B3461C">
        <w:tc>
          <w:tcPr>
            <w:tcW w:w="4902" w:type="dxa"/>
            <w:vAlign w:val="center"/>
          </w:tcPr>
          <w:p w14:paraId="25E6B4C0" w14:textId="77777777" w:rsidR="0085747A" w:rsidRPr="004C2B5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/>
                <w:sz w:val="24"/>
                <w:szCs w:val="24"/>
              </w:rPr>
              <w:t>Forma a</w:t>
            </w:r>
            <w:r w:rsidR="0085747A" w:rsidRPr="004C2B56">
              <w:rPr>
                <w:rFonts w:ascii="Corbel" w:hAnsi="Corbel" w:cstheme="minorHAnsi"/>
                <w:b/>
                <w:sz w:val="24"/>
                <w:szCs w:val="24"/>
              </w:rPr>
              <w:t>ktywnoś</w:t>
            </w:r>
            <w:r w:rsidRPr="004C2B56">
              <w:rPr>
                <w:rFonts w:ascii="Corbel" w:hAnsi="Corbel" w:cstheme="minorHAnsi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1EB0E7B8" w14:textId="77777777" w:rsidR="0085747A" w:rsidRPr="004C2B5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/>
                <w:sz w:val="24"/>
                <w:szCs w:val="24"/>
              </w:rPr>
              <w:t>Średnia l</w:t>
            </w:r>
            <w:r w:rsidR="0085747A" w:rsidRPr="004C2B56">
              <w:rPr>
                <w:rFonts w:ascii="Corbel" w:hAnsi="Corbel" w:cstheme="minorHAnsi"/>
                <w:b/>
                <w:sz w:val="24"/>
                <w:szCs w:val="24"/>
              </w:rPr>
              <w:t>iczba godzin</w:t>
            </w:r>
            <w:r w:rsidRPr="004C2B56">
              <w:rPr>
                <w:rFonts w:ascii="Corbel" w:hAnsi="Corbel" w:cstheme="minorHAnsi"/>
                <w:b/>
                <w:sz w:val="24"/>
                <w:szCs w:val="24"/>
              </w:rPr>
              <w:t>na zrealizowanie aktywności</w:t>
            </w:r>
          </w:p>
        </w:tc>
      </w:tr>
      <w:tr w:rsidR="00B3461C" w:rsidRPr="004C2B56" w14:paraId="2BF108B6" w14:textId="77777777" w:rsidTr="00B3461C">
        <w:tc>
          <w:tcPr>
            <w:tcW w:w="4902" w:type="dxa"/>
          </w:tcPr>
          <w:p w14:paraId="00CDFA1C" w14:textId="27C1C34D" w:rsidR="00B3461C" w:rsidRPr="004C2B56" w:rsidRDefault="00B3461C" w:rsidP="0064378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7900BA1E" w14:textId="14E65D09" w:rsidR="00B3461C" w:rsidRPr="004C2B56" w:rsidRDefault="00615834" w:rsidP="00B3461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24</w:t>
            </w:r>
          </w:p>
        </w:tc>
      </w:tr>
      <w:tr w:rsidR="00B3461C" w:rsidRPr="004C2B56" w14:paraId="371B1107" w14:textId="77777777" w:rsidTr="00B3461C">
        <w:tc>
          <w:tcPr>
            <w:tcW w:w="4902" w:type="dxa"/>
          </w:tcPr>
          <w:p w14:paraId="58E7FE37" w14:textId="77777777" w:rsidR="00B3461C" w:rsidRPr="004C2B56" w:rsidRDefault="00B3461C" w:rsidP="00B3461C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Inne z udziałem nauczyciela akademickiego</w:t>
            </w:r>
          </w:p>
          <w:p w14:paraId="5710647D" w14:textId="77777777" w:rsidR="00B3461C" w:rsidRPr="004C2B56" w:rsidRDefault="00B3461C" w:rsidP="00B3461C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AEBE774" w14:textId="77777777" w:rsidR="00B3461C" w:rsidRPr="004C2B56" w:rsidRDefault="00B3461C" w:rsidP="00B3461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  <w:tr w:rsidR="00B3461C" w:rsidRPr="004C2B56" w14:paraId="58F79F93" w14:textId="77777777" w:rsidTr="00B3461C">
        <w:tc>
          <w:tcPr>
            <w:tcW w:w="4902" w:type="dxa"/>
          </w:tcPr>
          <w:p w14:paraId="6B9B44FB" w14:textId="1FAD64BE" w:rsidR="00B3461C" w:rsidRPr="004C2B56" w:rsidRDefault="00B3461C" w:rsidP="005F446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>Godziny niekontaktowe – praca własna studenta</w:t>
            </w:r>
            <w:r w:rsidR="005F4461">
              <w:rPr>
                <w:rFonts w:ascii="Corbel" w:hAnsi="Corbel" w:cstheme="minorHAnsi"/>
                <w:sz w:val="24"/>
                <w:szCs w:val="24"/>
              </w:rPr>
              <w:t xml:space="preserve"> </w:t>
            </w:r>
            <w:r w:rsidRPr="004C2B56">
              <w:rPr>
                <w:rFonts w:ascii="Corbel" w:hAnsi="Corbel" w:cstheme="minorHAnsi"/>
                <w:sz w:val="24"/>
                <w:szCs w:val="24"/>
              </w:rPr>
              <w:t>(przygotowanie do egzaminu)</w:t>
            </w:r>
          </w:p>
        </w:tc>
        <w:tc>
          <w:tcPr>
            <w:tcW w:w="4618" w:type="dxa"/>
          </w:tcPr>
          <w:p w14:paraId="3EB24B18" w14:textId="106F6B51" w:rsidR="00B3461C" w:rsidRPr="004C2B56" w:rsidRDefault="00615834" w:rsidP="00B3461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48</w:t>
            </w:r>
          </w:p>
        </w:tc>
      </w:tr>
      <w:tr w:rsidR="00B3461C" w:rsidRPr="004C2B56" w14:paraId="0B0D3ABC" w14:textId="77777777" w:rsidTr="00B3461C">
        <w:tc>
          <w:tcPr>
            <w:tcW w:w="4902" w:type="dxa"/>
          </w:tcPr>
          <w:p w14:paraId="2EB1ABA9" w14:textId="77777777" w:rsidR="00B3461C" w:rsidRPr="005F4461" w:rsidRDefault="00B3461C" w:rsidP="00B3461C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b/>
                <w:bCs/>
                <w:sz w:val="24"/>
                <w:szCs w:val="24"/>
              </w:rPr>
            </w:pPr>
            <w:r w:rsidRPr="005F4461">
              <w:rPr>
                <w:rFonts w:ascii="Corbel" w:hAnsi="Corbel" w:cstheme="minorHAnsi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71134364" w14:textId="77777777" w:rsidR="00B3461C" w:rsidRPr="004C2B56" w:rsidRDefault="00B3461C" w:rsidP="00B3461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/>
                <w:sz w:val="24"/>
                <w:szCs w:val="24"/>
              </w:rPr>
              <w:t>75</w:t>
            </w:r>
          </w:p>
        </w:tc>
      </w:tr>
      <w:tr w:rsidR="00B3461C" w:rsidRPr="004C2B56" w14:paraId="6C1E6A23" w14:textId="77777777" w:rsidTr="00B3461C">
        <w:tc>
          <w:tcPr>
            <w:tcW w:w="4902" w:type="dxa"/>
          </w:tcPr>
          <w:p w14:paraId="1592E4E3" w14:textId="77777777" w:rsidR="00B3461C" w:rsidRPr="004C2B56" w:rsidRDefault="00B3461C" w:rsidP="00B3461C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3F63A0D9" w14:textId="77777777" w:rsidR="00B3461C" w:rsidRPr="004C2B56" w:rsidRDefault="00B3461C" w:rsidP="00B3461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b/>
                <w:sz w:val="24"/>
                <w:szCs w:val="24"/>
              </w:rPr>
              <w:t>3</w:t>
            </w:r>
          </w:p>
        </w:tc>
      </w:tr>
    </w:tbl>
    <w:p w14:paraId="65DAC197" w14:textId="77777777" w:rsidR="0085747A" w:rsidRPr="004C2B56" w:rsidRDefault="00923D7D" w:rsidP="005F4461">
      <w:pPr>
        <w:pStyle w:val="Punktygwne"/>
        <w:spacing w:before="0" w:after="0"/>
        <w:rPr>
          <w:rFonts w:ascii="Corbel" w:hAnsi="Corbel" w:cstheme="minorHAnsi"/>
          <w:b w:val="0"/>
          <w:i/>
          <w:smallCaps w:val="0"/>
          <w:szCs w:val="24"/>
        </w:rPr>
      </w:pPr>
      <w:r w:rsidRPr="004C2B56">
        <w:rPr>
          <w:rFonts w:ascii="Corbel" w:hAnsi="Corbel" w:cstheme="minorHAnsi"/>
          <w:b w:val="0"/>
          <w:i/>
          <w:smallCaps w:val="0"/>
          <w:szCs w:val="24"/>
        </w:rPr>
        <w:t xml:space="preserve">* </w:t>
      </w:r>
      <w:r w:rsidR="00C61DC5" w:rsidRPr="004C2B56">
        <w:rPr>
          <w:rFonts w:ascii="Corbel" w:hAnsi="Corbel" w:cstheme="minorHAnsi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441A7E2" w14:textId="77777777" w:rsidR="003E1941" w:rsidRPr="004C2B56" w:rsidRDefault="003E1941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35D23D67" w14:textId="77777777" w:rsidR="0085747A" w:rsidRPr="004C2B56" w:rsidRDefault="0071620A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4C2B56">
        <w:rPr>
          <w:rFonts w:ascii="Corbel" w:hAnsi="Corbel" w:cstheme="minorHAnsi"/>
          <w:smallCaps w:val="0"/>
          <w:szCs w:val="24"/>
        </w:rPr>
        <w:t xml:space="preserve">6. </w:t>
      </w:r>
      <w:r w:rsidR="0085747A" w:rsidRPr="004C2B56">
        <w:rPr>
          <w:rFonts w:ascii="Corbel" w:hAnsi="Corbel" w:cstheme="minorHAnsi"/>
          <w:smallCaps w:val="0"/>
          <w:szCs w:val="24"/>
        </w:rPr>
        <w:t>PRAKTYKI ZAWO</w:t>
      </w:r>
      <w:r w:rsidR="009D3F3B" w:rsidRPr="004C2B56">
        <w:rPr>
          <w:rFonts w:ascii="Corbel" w:hAnsi="Corbel" w:cstheme="minorHAnsi"/>
          <w:smallCaps w:val="0"/>
          <w:szCs w:val="24"/>
        </w:rPr>
        <w:t>DOWE W RAMACH PRZEDMIOTU</w:t>
      </w:r>
    </w:p>
    <w:p w14:paraId="5D8A6A03" w14:textId="77777777" w:rsidR="0085747A" w:rsidRPr="004C2B56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4C2B56" w14:paraId="2CC09096" w14:textId="77777777" w:rsidTr="005F4461">
        <w:trPr>
          <w:trHeight w:val="397"/>
        </w:trPr>
        <w:tc>
          <w:tcPr>
            <w:tcW w:w="2359" w:type="pct"/>
          </w:tcPr>
          <w:p w14:paraId="2211EDE0" w14:textId="77777777" w:rsidR="0085747A" w:rsidRPr="004C2B56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24DF7CB9" w14:textId="77777777" w:rsidR="0085747A" w:rsidRPr="004C2B56" w:rsidRDefault="00B3461C" w:rsidP="005F4461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4C2B56" w14:paraId="5C8D3FB3" w14:textId="77777777" w:rsidTr="005F4461">
        <w:trPr>
          <w:trHeight w:val="397"/>
        </w:trPr>
        <w:tc>
          <w:tcPr>
            <w:tcW w:w="2359" w:type="pct"/>
          </w:tcPr>
          <w:p w14:paraId="727799FD" w14:textId="77777777" w:rsidR="0085747A" w:rsidRPr="004C2B56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715B7465" w14:textId="77777777" w:rsidR="0085747A" w:rsidRPr="004C2B56" w:rsidRDefault="00B3461C" w:rsidP="005F4461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-</w:t>
            </w:r>
          </w:p>
        </w:tc>
      </w:tr>
    </w:tbl>
    <w:p w14:paraId="31D19D5B" w14:textId="77777777" w:rsidR="003E1941" w:rsidRPr="004C2B56" w:rsidRDefault="003E1941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518E720A" w14:textId="77777777" w:rsidR="0085747A" w:rsidRPr="004C2B56" w:rsidRDefault="00675843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4C2B56">
        <w:rPr>
          <w:rFonts w:ascii="Corbel" w:hAnsi="Corbel" w:cstheme="minorHAnsi"/>
          <w:smallCaps w:val="0"/>
          <w:szCs w:val="24"/>
        </w:rPr>
        <w:t xml:space="preserve">7. </w:t>
      </w:r>
      <w:r w:rsidR="0085747A" w:rsidRPr="004C2B56">
        <w:rPr>
          <w:rFonts w:ascii="Corbel" w:hAnsi="Corbel" w:cstheme="minorHAnsi"/>
          <w:smallCaps w:val="0"/>
          <w:szCs w:val="24"/>
        </w:rPr>
        <w:t>LITERATURA</w:t>
      </w:r>
    </w:p>
    <w:p w14:paraId="60B9DC7F" w14:textId="77777777" w:rsidR="00675843" w:rsidRPr="004C2B56" w:rsidRDefault="00675843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4C2B56" w14:paraId="1D76AEAF" w14:textId="77777777" w:rsidTr="005F4461">
        <w:trPr>
          <w:trHeight w:val="397"/>
        </w:trPr>
        <w:tc>
          <w:tcPr>
            <w:tcW w:w="5000" w:type="pct"/>
          </w:tcPr>
          <w:p w14:paraId="554CDF6F" w14:textId="77777777" w:rsidR="0085747A" w:rsidRPr="004C2B56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>Literatura podstawowa:</w:t>
            </w:r>
          </w:p>
          <w:p w14:paraId="00D1C66B" w14:textId="46D0902A" w:rsidR="00314136" w:rsidRDefault="00314136" w:rsidP="00B3461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>
              <w:rPr>
                <w:rFonts w:ascii="Corbel" w:hAnsi="Corbel" w:cstheme="minorHAnsi"/>
                <w:sz w:val="24"/>
                <w:szCs w:val="24"/>
              </w:rPr>
              <w:t>Cyfert</w:t>
            </w:r>
            <w:proofErr w:type="spellEnd"/>
            <w:r>
              <w:rPr>
                <w:rFonts w:ascii="Corbel" w:hAnsi="Corbel" w:cstheme="minorHAnsi"/>
                <w:sz w:val="24"/>
                <w:szCs w:val="24"/>
              </w:rPr>
              <w:t xml:space="preserve"> S. (red.).Podstawy zarządzania, wyd. UEP, Poznań 2024.</w:t>
            </w:r>
          </w:p>
          <w:p w14:paraId="4A376AC2" w14:textId="4F4816EC" w:rsidR="004502E5" w:rsidRDefault="004502E5" w:rsidP="00B3461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Zakrzewska-Bielawska A. Podstawy zarządzania: teoria i praktyka, wyd. GAB, Warszawa 2020</w:t>
            </w:r>
          </w:p>
          <w:p w14:paraId="5F8C1E63" w14:textId="5C5B3886" w:rsidR="00B3461C" w:rsidRPr="004C2B56" w:rsidRDefault="00314136" w:rsidP="00B3461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color w:val="000000"/>
                <w:spacing w:val="-4"/>
                <w:sz w:val="24"/>
                <w:szCs w:val="24"/>
              </w:rPr>
              <w:t>Filip P., Grzebyk M., Z</w:t>
            </w:r>
            <w:r w:rsidR="00B3461C" w:rsidRPr="004C2B56">
              <w:rPr>
                <w:rFonts w:ascii="Corbel" w:hAnsi="Corbel" w:cstheme="minorHAnsi"/>
                <w:color w:val="000000"/>
                <w:spacing w:val="-4"/>
                <w:sz w:val="24"/>
                <w:szCs w:val="24"/>
              </w:rPr>
              <w:t>arządzanie i organizacja pracy, wyd. URZ, Rzeszów 2014</w:t>
            </w:r>
            <w:r w:rsidR="005F4461">
              <w:rPr>
                <w:rFonts w:ascii="Corbel" w:hAnsi="Corbel" w:cstheme="minorHAnsi"/>
                <w:color w:val="000000"/>
                <w:spacing w:val="-4"/>
                <w:sz w:val="24"/>
                <w:szCs w:val="24"/>
              </w:rPr>
              <w:t>.</w:t>
            </w:r>
          </w:p>
        </w:tc>
      </w:tr>
      <w:tr w:rsidR="0085747A" w:rsidRPr="004C2B56" w14:paraId="2D111B8C" w14:textId="77777777" w:rsidTr="005F4461">
        <w:trPr>
          <w:trHeight w:val="397"/>
        </w:trPr>
        <w:tc>
          <w:tcPr>
            <w:tcW w:w="5000" w:type="pct"/>
          </w:tcPr>
          <w:p w14:paraId="6D182692" w14:textId="77777777" w:rsidR="0085747A" w:rsidRPr="004C2B56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C2B5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Literatura uzupełniająca: </w:t>
            </w:r>
          </w:p>
          <w:p w14:paraId="090C3305" w14:textId="77777777" w:rsidR="00B3461C" w:rsidRDefault="00B3461C" w:rsidP="00B3461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C2B56">
              <w:rPr>
                <w:rFonts w:ascii="Corbel" w:hAnsi="Corbel" w:cstheme="minorHAnsi"/>
                <w:sz w:val="24"/>
                <w:szCs w:val="24"/>
              </w:rPr>
              <w:t xml:space="preserve">Grzebyk M., Zarządzanie i jego główne funkcje, wyd. </w:t>
            </w:r>
            <w:proofErr w:type="spellStart"/>
            <w:r w:rsidRPr="004C2B56">
              <w:rPr>
                <w:rFonts w:ascii="Corbel" w:hAnsi="Corbel" w:cstheme="minorHAnsi"/>
                <w:sz w:val="24"/>
                <w:szCs w:val="24"/>
              </w:rPr>
              <w:t>WSGiZ</w:t>
            </w:r>
            <w:proofErr w:type="spellEnd"/>
            <w:r w:rsidRPr="004C2B56">
              <w:rPr>
                <w:rFonts w:ascii="Corbel" w:hAnsi="Corbel" w:cstheme="minorHAnsi"/>
                <w:sz w:val="24"/>
                <w:szCs w:val="24"/>
              </w:rPr>
              <w:t xml:space="preserve"> w Krakowie, Mielec 2012</w:t>
            </w:r>
            <w:r w:rsidR="005F4461">
              <w:rPr>
                <w:rFonts w:ascii="Corbel" w:hAnsi="Corbel" w:cstheme="minorHAnsi"/>
                <w:sz w:val="24"/>
                <w:szCs w:val="24"/>
              </w:rPr>
              <w:t>.</w:t>
            </w:r>
          </w:p>
          <w:p w14:paraId="6DC4AC41" w14:textId="5B5250BE" w:rsidR="004502E5" w:rsidRPr="004C2B56" w:rsidRDefault="004502E5" w:rsidP="00B3461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>
              <w:rPr>
                <w:rFonts w:ascii="Corbel" w:hAnsi="Corbel" w:cstheme="minorHAnsi"/>
                <w:sz w:val="24"/>
                <w:szCs w:val="24"/>
              </w:rPr>
              <w:t>Strużycki</w:t>
            </w:r>
            <w:proofErr w:type="spellEnd"/>
            <w:r>
              <w:rPr>
                <w:rFonts w:ascii="Corbel" w:hAnsi="Corbel" w:cstheme="minorHAnsi"/>
                <w:sz w:val="24"/>
                <w:szCs w:val="24"/>
              </w:rPr>
              <w:t xml:space="preserve"> M. (red.). Podstawy zarządzania, SGH, Warszawa 2014.</w:t>
            </w:r>
          </w:p>
        </w:tc>
      </w:tr>
    </w:tbl>
    <w:p w14:paraId="045A8CED" w14:textId="77777777" w:rsidR="0085747A" w:rsidRPr="004C2B56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20DD0304" w14:textId="77777777" w:rsidR="0085747A" w:rsidRPr="004C2B56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59C97CA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71389" w14:textId="77777777" w:rsidR="00194D2A" w:rsidRDefault="00194D2A" w:rsidP="00C16ABF">
      <w:pPr>
        <w:spacing w:after="0" w:line="240" w:lineRule="auto"/>
      </w:pPr>
      <w:r>
        <w:separator/>
      </w:r>
    </w:p>
  </w:endnote>
  <w:endnote w:type="continuationSeparator" w:id="0">
    <w:p w14:paraId="235BE324" w14:textId="77777777" w:rsidR="00194D2A" w:rsidRDefault="00194D2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CA504" w14:textId="77777777" w:rsidR="00194D2A" w:rsidRDefault="00194D2A" w:rsidP="00C16ABF">
      <w:pPr>
        <w:spacing w:after="0" w:line="240" w:lineRule="auto"/>
      </w:pPr>
      <w:r>
        <w:separator/>
      </w:r>
    </w:p>
  </w:footnote>
  <w:footnote w:type="continuationSeparator" w:id="0">
    <w:p w14:paraId="23E48510" w14:textId="77777777" w:rsidR="00194D2A" w:rsidRDefault="00194D2A" w:rsidP="00C16ABF">
      <w:pPr>
        <w:spacing w:after="0" w:line="240" w:lineRule="auto"/>
      </w:pPr>
      <w:r>
        <w:continuationSeparator/>
      </w:r>
    </w:p>
  </w:footnote>
  <w:footnote w:id="1">
    <w:p w14:paraId="5998ED7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A026CC"/>
    <w:multiLevelType w:val="hybridMultilevel"/>
    <w:tmpl w:val="0E5403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C647DA6"/>
    <w:multiLevelType w:val="hybridMultilevel"/>
    <w:tmpl w:val="4080C5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99326687">
    <w:abstractNumId w:val="0"/>
  </w:num>
  <w:num w:numId="2" w16cid:durableId="1486120147">
    <w:abstractNumId w:val="1"/>
  </w:num>
  <w:num w:numId="3" w16cid:durableId="172532610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6251"/>
    <w:rsid w:val="0004077E"/>
    <w:rsid w:val="00042A51"/>
    <w:rsid w:val="00042D2E"/>
    <w:rsid w:val="00044C82"/>
    <w:rsid w:val="00070ED6"/>
    <w:rsid w:val="00072A98"/>
    <w:rsid w:val="000742DC"/>
    <w:rsid w:val="00084C12"/>
    <w:rsid w:val="0009462C"/>
    <w:rsid w:val="00094B12"/>
    <w:rsid w:val="00096C46"/>
    <w:rsid w:val="000973DA"/>
    <w:rsid w:val="000A296F"/>
    <w:rsid w:val="000A2A28"/>
    <w:rsid w:val="000A3CDF"/>
    <w:rsid w:val="000B192D"/>
    <w:rsid w:val="000B28EE"/>
    <w:rsid w:val="000B3E37"/>
    <w:rsid w:val="000D04B0"/>
    <w:rsid w:val="000E3D3C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94D2A"/>
    <w:rsid w:val="001A70D2"/>
    <w:rsid w:val="001D657B"/>
    <w:rsid w:val="001D7B54"/>
    <w:rsid w:val="001E0209"/>
    <w:rsid w:val="001E245F"/>
    <w:rsid w:val="001F2CA2"/>
    <w:rsid w:val="002144C0"/>
    <w:rsid w:val="00215FA7"/>
    <w:rsid w:val="0022477D"/>
    <w:rsid w:val="002278A9"/>
    <w:rsid w:val="002336F9"/>
    <w:rsid w:val="0024028F"/>
    <w:rsid w:val="00244ABC"/>
    <w:rsid w:val="002701DE"/>
    <w:rsid w:val="00281FF2"/>
    <w:rsid w:val="002857DE"/>
    <w:rsid w:val="00291567"/>
    <w:rsid w:val="002A22BF"/>
    <w:rsid w:val="002A2389"/>
    <w:rsid w:val="002A40CE"/>
    <w:rsid w:val="002A671D"/>
    <w:rsid w:val="002B1B6F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4136"/>
    <w:rsid w:val="003151C5"/>
    <w:rsid w:val="003343CF"/>
    <w:rsid w:val="00346FE9"/>
    <w:rsid w:val="0034759A"/>
    <w:rsid w:val="003503F6"/>
    <w:rsid w:val="003530DD"/>
    <w:rsid w:val="00363D64"/>
    <w:rsid w:val="00363F78"/>
    <w:rsid w:val="003655D3"/>
    <w:rsid w:val="003666B8"/>
    <w:rsid w:val="003A0A5B"/>
    <w:rsid w:val="003A1176"/>
    <w:rsid w:val="003A63F8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0C55"/>
    <w:rsid w:val="00414E3C"/>
    <w:rsid w:val="00414FF0"/>
    <w:rsid w:val="0042244A"/>
    <w:rsid w:val="0042745A"/>
    <w:rsid w:val="00431D5C"/>
    <w:rsid w:val="004362C6"/>
    <w:rsid w:val="00437FA2"/>
    <w:rsid w:val="00445970"/>
    <w:rsid w:val="004502E5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2B56"/>
    <w:rsid w:val="004D5282"/>
    <w:rsid w:val="004E6130"/>
    <w:rsid w:val="004F1551"/>
    <w:rsid w:val="004F55A3"/>
    <w:rsid w:val="0050496F"/>
    <w:rsid w:val="00513B6F"/>
    <w:rsid w:val="00517C63"/>
    <w:rsid w:val="005363C4"/>
    <w:rsid w:val="00536BDE"/>
    <w:rsid w:val="00543ACC"/>
    <w:rsid w:val="00545938"/>
    <w:rsid w:val="00563165"/>
    <w:rsid w:val="005652DA"/>
    <w:rsid w:val="0056696D"/>
    <w:rsid w:val="005932BF"/>
    <w:rsid w:val="0059484D"/>
    <w:rsid w:val="005A0855"/>
    <w:rsid w:val="005A133C"/>
    <w:rsid w:val="005A3196"/>
    <w:rsid w:val="005C080F"/>
    <w:rsid w:val="005C55E5"/>
    <w:rsid w:val="005C696A"/>
    <w:rsid w:val="005E401E"/>
    <w:rsid w:val="005E6E85"/>
    <w:rsid w:val="005F31D2"/>
    <w:rsid w:val="005F4461"/>
    <w:rsid w:val="006059BB"/>
    <w:rsid w:val="0061029B"/>
    <w:rsid w:val="00615834"/>
    <w:rsid w:val="00617230"/>
    <w:rsid w:val="00621CE1"/>
    <w:rsid w:val="00627FC9"/>
    <w:rsid w:val="00643781"/>
    <w:rsid w:val="00647FA8"/>
    <w:rsid w:val="00650C5F"/>
    <w:rsid w:val="00654934"/>
    <w:rsid w:val="006620D9"/>
    <w:rsid w:val="00671958"/>
    <w:rsid w:val="006721F6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2BBA"/>
    <w:rsid w:val="00763BF1"/>
    <w:rsid w:val="00766FD4"/>
    <w:rsid w:val="0078168C"/>
    <w:rsid w:val="00787C2A"/>
    <w:rsid w:val="00790E27"/>
    <w:rsid w:val="007A4022"/>
    <w:rsid w:val="007A6E6E"/>
    <w:rsid w:val="007B7EA6"/>
    <w:rsid w:val="007C3299"/>
    <w:rsid w:val="007C3BCC"/>
    <w:rsid w:val="007C4546"/>
    <w:rsid w:val="007D6E56"/>
    <w:rsid w:val="007F4155"/>
    <w:rsid w:val="008071CD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56D7"/>
    <w:rsid w:val="008C0CC0"/>
    <w:rsid w:val="008C19A9"/>
    <w:rsid w:val="008C379D"/>
    <w:rsid w:val="008C5147"/>
    <w:rsid w:val="008C5359"/>
    <w:rsid w:val="008C5363"/>
    <w:rsid w:val="008D3DFB"/>
    <w:rsid w:val="008E64F4"/>
    <w:rsid w:val="008E7FA2"/>
    <w:rsid w:val="008F12C9"/>
    <w:rsid w:val="008F6E29"/>
    <w:rsid w:val="00916188"/>
    <w:rsid w:val="00923D7D"/>
    <w:rsid w:val="00930B0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4F9E"/>
    <w:rsid w:val="00A36899"/>
    <w:rsid w:val="00A371F6"/>
    <w:rsid w:val="00A43BF6"/>
    <w:rsid w:val="00A53FA5"/>
    <w:rsid w:val="00A54817"/>
    <w:rsid w:val="00A601C8"/>
    <w:rsid w:val="00A60799"/>
    <w:rsid w:val="00A811A4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461C"/>
    <w:rsid w:val="00B40ADB"/>
    <w:rsid w:val="00B43B77"/>
    <w:rsid w:val="00B43E80"/>
    <w:rsid w:val="00B607DB"/>
    <w:rsid w:val="00B66529"/>
    <w:rsid w:val="00B75946"/>
    <w:rsid w:val="00B8056E"/>
    <w:rsid w:val="00B819C8"/>
    <w:rsid w:val="00B81E71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270DB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A6708"/>
    <w:rsid w:val="00CD388E"/>
    <w:rsid w:val="00CD6897"/>
    <w:rsid w:val="00CE5BAC"/>
    <w:rsid w:val="00CF25BE"/>
    <w:rsid w:val="00CF78ED"/>
    <w:rsid w:val="00D02B25"/>
    <w:rsid w:val="00D02EBA"/>
    <w:rsid w:val="00D03E63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A61BE"/>
    <w:rsid w:val="00DC6D0C"/>
    <w:rsid w:val="00DE09C0"/>
    <w:rsid w:val="00DE1BA8"/>
    <w:rsid w:val="00DE4A14"/>
    <w:rsid w:val="00DF320D"/>
    <w:rsid w:val="00DF6A84"/>
    <w:rsid w:val="00DF71C8"/>
    <w:rsid w:val="00E129B8"/>
    <w:rsid w:val="00E14D07"/>
    <w:rsid w:val="00E21E7D"/>
    <w:rsid w:val="00E22FBC"/>
    <w:rsid w:val="00E24BF5"/>
    <w:rsid w:val="00E25338"/>
    <w:rsid w:val="00E507CE"/>
    <w:rsid w:val="00E51E44"/>
    <w:rsid w:val="00E63348"/>
    <w:rsid w:val="00E661B9"/>
    <w:rsid w:val="00E742AA"/>
    <w:rsid w:val="00E77E88"/>
    <w:rsid w:val="00E8107D"/>
    <w:rsid w:val="00E91275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7A332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7B7EA6"/>
    <w:rPr>
      <w:i/>
      <w:iCs/>
      <w:color w:val="404040" w:themeColor="text1" w:themeTint="BF"/>
    </w:rPr>
  </w:style>
  <w:style w:type="character" w:customStyle="1" w:styleId="Teksttreci">
    <w:name w:val="Tekst treści"/>
    <w:rsid w:val="004E61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69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FB8C5-2729-4A13-B1FA-22C427DEDD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580879-BF2E-40C9-A17C-0FBCF4330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1E85C5-43CB-43BD-AE1D-224DF3BAED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F53D9C-0C48-4785-AFDF-F078B4DD9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1014</Words>
  <Characters>6087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7</cp:revision>
  <cp:lastPrinted>2019-02-06T12:12:00Z</cp:lastPrinted>
  <dcterms:created xsi:type="dcterms:W3CDTF">2025-10-28T21:32:00Z</dcterms:created>
  <dcterms:modified xsi:type="dcterms:W3CDTF">2025-11-05T21:33:00Z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